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5.tif" ContentType="image/tiff"/>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00000000" w:rsidRPr="00D92074">
        <w:t xml:space="preserve">predict </w:t>
      </w:r>
      <w:r w:rsidR="00DA681F">
        <w:t xml:space="preserve">sequential economic </w:t>
      </w:r>
      <w:proofErr w:type="gramStart"/>
      <w:r>
        <w:t>decisions</w:t>
      </w:r>
      <w:proofErr w:type="gramEnd"/>
      <w:r w:rsidR="00000000"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 xml:space="preserve">Didrika van de </w:t>
      </w:r>
      <w:proofErr w:type="gramStart"/>
      <w:r w:rsidRPr="00D92074">
        <w:t>Wouw</w:t>
      </w:r>
      <w:proofErr w:type="gramEnd"/>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7448FF4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r w:rsidR="00A617E5">
        <w:t>demonstrated that</w:t>
      </w:r>
      <w:r w:rsidRPr="00D92074">
        <w:t xml:space="preserve"> </w:t>
      </w:r>
      <w:r w:rsidR="00A617E5">
        <w:t>bias most often arises from inaccurate expectations of the quality of future options (i.e., a mis-specified prior distribution)</w:t>
      </w:r>
      <w:r w:rsidRPr="00D92074">
        <w:t xml:space="preserve">. </w:t>
      </w:r>
      <w:r w:rsidR="00B836E1">
        <w:t>From these results, w</w:t>
      </w:r>
      <w:r w:rsidRPr="00D92074">
        <w:t>e propose a new theoretical viewpoint for the human solution 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0"/>
      <w:r w:rsidRPr="00D92074">
        <w:lastRenderedPageBreak/>
        <w:t>Introduction</w:t>
      </w:r>
      <w:commentRangeEnd w:id="0"/>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0"/>
      </w:r>
    </w:p>
    <w:p w14:paraId="63111DB2" w14:textId="103FE788" w:rsidR="00FC7C06" w:rsidRPr="00D92074" w:rsidRDefault="00000000">
      <w:pPr>
        <w:pStyle w:val="Body"/>
        <w:spacing w:after="120" w:line="480" w:lineRule="auto"/>
        <w:ind w:firstLine="720"/>
      </w:pPr>
      <w:r w:rsidRPr="00D92074">
        <w:t xml:space="preserve">Often in everyday life, decisions must be made regarding options presented in sequence, like when attempting to find the best deal on a certain product or service. </w:t>
      </w:r>
      <w:r w:rsidRPr="00EF5897">
        <w:t>For</w:t>
      </w:r>
      <w:r w:rsidRPr="00D92074">
        <w:t xml:space="preserve"> such scenarios we can ask ourselves, when should someone stop evaluating new information and commit to a decision? This common real-life dilemma can be defined as an optimal stopping problem. For example, if one encounters a </w:t>
      </w:r>
      <w:proofErr w:type="gramStart"/>
      <w:r w:rsidRPr="00D92074">
        <w:t>limited-time</w:t>
      </w:r>
      <w:proofErr w:type="gramEnd"/>
      <w:r w:rsidRPr="00D92074">
        <w:t xml:space="preserve"> offer whilst shopping, should one accept it when it is available or miss it and wait for a better one? </w:t>
      </w:r>
      <w:r w:rsidR="00E0478C">
        <w:t>If a doctor needs a</w:t>
      </w:r>
      <w:r w:rsidR="00C85B81">
        <w:t xml:space="preserve"> </w:t>
      </w:r>
      <w:r w:rsidR="00E0478C">
        <w:t xml:space="preserve">healthy organ for transplant, do 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do they accept the </w:t>
      </w:r>
      <w:proofErr w:type="gramStart"/>
      <w:r w:rsidR="00E0478C">
        <w:t>currently-vis</w:t>
      </w:r>
      <w:r w:rsidR="00F30617">
        <w:t>i</w:t>
      </w:r>
      <w:r w:rsidR="00E0478C">
        <w:t>ted</w:t>
      </w:r>
      <w:proofErr w:type="gramEnd"/>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favour of meeting new ones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15C3E7D9"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0ABCF5B0"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t>
      </w:r>
      <w:r w:rsidR="00FD08A6">
        <w:t xml:space="preserve">Full information problems </w:t>
      </w:r>
      <w:r w:rsidR="00B97151">
        <w:t>involve more</w:t>
      </w:r>
      <w:r w:rsidR="00FD08A6">
        <w:t xml:space="preserve"> real</w:t>
      </w:r>
      <w:r w:rsidR="00B97151">
        <w:t>istic complexities</w:t>
      </w:r>
      <w:r w:rsidR="00CB3195" w:rsidRPr="00D92074">
        <w:t>.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proofErr w:type="gramStart"/>
      <w:r w:rsidRPr="00D92074">
        <w:t>currently-viewed</w:t>
      </w:r>
      <w:proofErr w:type="gramEnd"/>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w:t>
      </w:r>
      <w:proofErr w:type="gramStart"/>
      <w:r w:rsidR="00C52EF2" w:rsidRPr="00D92074">
        <w:t>money</w:t>
      </w:r>
      <w:proofErr w:type="gramEnd"/>
      <w:r w:rsidR="00C52EF2" w:rsidRPr="00D92074">
        <w:t xml:space="preserve">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65C5D4A3" w14:textId="66F0A186" w:rsidR="00381075" w:rsidRPr="00D92074"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w:t>
      </w:r>
      <w:proofErr w:type="gramStart"/>
      <w:r w:rsidR="00381075" w:rsidRPr="00D92074">
        <w:t>humans</w:t>
      </w:r>
      <w:proofErr w:type="gramEnd"/>
      <w:r w:rsidR="00381075" w:rsidRPr="00D92074">
        <w:t xml:space="preserve"> 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r w:rsidR="009C005C">
        <w:t xml:space="preserve">However, undersampling </w:t>
      </w:r>
      <w:r w:rsidR="009C005C">
        <w:lastRenderedPageBreak/>
        <w:t>bias is by no means universal. For example</w:t>
      </w:r>
      <w:r w:rsidR="00381075" w:rsidRPr="00D92074">
        <w:t xml:space="preserve">, </w:t>
      </w:r>
      <w:r w:rsidR="009C005C">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computational </w:t>
      </w:r>
      <w:r w:rsidR="00381075" w:rsidRPr="00D92074">
        <w:t xml:space="preserve">methods that </w:t>
      </w:r>
      <w:r w:rsidR="00294163">
        <w:t>might have ameliorated the undersampling bias shown in other studies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We implemented full information optimal stopping problems in which participants attempted to choose the</w:t>
      </w:r>
      <w:r w:rsidRPr="00EF5897">
        <w:t xml:space="preserve"> </w:t>
      </w:r>
      <w:r w:rsidRPr="00D92074">
        <w:t>price of a mobile phone contract that they most preferred. Prices used for</w:t>
      </w:r>
      <w:r w:rsidRPr="00EF5897">
        <w:t xml:space="preserve"> </w:t>
      </w:r>
      <w:r w:rsidRPr="00D92074">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w:t>
      </w:r>
      <w:r w:rsidRPr="00D92074">
        <w:lastRenderedPageBreak/>
        <w:t xml:space="preserve">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5AEA2D41"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viewed the full distribution of prices that could appear as options later and rated each 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1"/>
      <w:r w:rsidRPr="00D92074">
        <w:t>OV</w:t>
      </w:r>
      <w:commentRangeEnd w:id="1"/>
      <w:r w:rsidRPr="00EF5897">
        <w:commentReference w:id="1"/>
      </w:r>
      <w:r w:rsidRPr="00D92074">
        <w:t xml:space="preserve">) and other models operate on the subjective value of the prices (SV), derived from the ratings measured during phase 1. In phase1,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also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49247421"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152D0664" w:rsidR="00CD408A" w:rsidRPr="00EF5897" w:rsidRDefault="006058E8">
      <w:pPr>
        <w:pStyle w:val="Body"/>
        <w:spacing w:after="288" w:line="480" w:lineRule="auto"/>
        <w:ind w:firstLine="720"/>
      </w:pPr>
      <w:r w:rsidRPr="00245C2B">
        <w:rPr>
          <w:rStyle w:val="cf01"/>
          <w:rFonts w:ascii="Calibri" w:hAnsi="Calibri" w:cs="Calibri"/>
          <w:sz w:val="22"/>
          <w:szCs w:val="22"/>
        </w:rPr>
        <w:t xml:space="preserve">To analyse the optimal stopping task, we compared the number of options sampled by our participants before choosing an option to that of an ideal observer model. The ideal observer model </w:t>
      </w:r>
      <w:r w:rsidRPr="00245C2B">
        <w:rPr>
          <w:rStyle w:val="cf01"/>
          <w:rFonts w:ascii="Calibri" w:hAnsi="Calibri" w:cs="Calibri"/>
          <w:sz w:val="22"/>
          <w:szCs w:val="22"/>
        </w:rPr>
        <w:lastRenderedPageBreak/>
        <w:t xml:space="preserve">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full information problem optimality model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lastRenderedPageBreak/>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4237188F"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proofErr w:type="gramStart"/>
      <w:r w:rsidRPr="00D92074">
        <w:t>second best</w:t>
      </w:r>
      <w:proofErr w:type="gramEnd"/>
      <w:r w:rsidRPr="00D92074">
        <w:t xml:space="preserve"> rank, one star for the third best rank and zero stars for any other ranks.</w:t>
      </w:r>
    </w:p>
    <w:p w14:paraId="3CA467C0" w14:textId="22C3A8BC" w:rsidR="00CD408A" w:rsidRPr="00EF5897" w:rsidRDefault="00000000">
      <w:pPr>
        <w:pStyle w:val="Body"/>
        <w:spacing w:after="288" w:line="480" w:lineRule="auto"/>
        <w:ind w:firstLine="720"/>
      </w:pPr>
      <w:r w:rsidRPr="00D92074">
        <w:lastRenderedPageBreak/>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40F8F004"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and ideal observer subjective values (</w:t>
      </w:r>
      <w:r w:rsidRPr="008115E1">
        <w:t>IO SV</w:t>
      </w:r>
      <w:r w:rsidR="00344A67">
        <w:t>)</w:t>
      </w:r>
      <w:r w:rsidRPr="008115E1">
        <w:t xml:space="preserve">. In previous studies, the mean and variance of the generating distribution has been fixed in advance by the mean and variance of the empirical option value distribution (e.g., Baumann et al., 2020). We implemented the IO OV procedure </w:t>
      </w:r>
      <w:r w:rsidR="00A33D00">
        <w:t>for</w:t>
      </w:r>
      <w:r w:rsidRPr="008115E1">
        <w:t xml:space="preserve"> all the study conditions reported herein. This 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D22CAB">
        <w:t xml:space="preserve">The </w:t>
      </w:r>
      <w:r w:rsidR="0015493D">
        <w:t>IO SV</w:t>
      </w:r>
      <w:r w:rsidR="00D22CAB">
        <w:t xml:space="preserve"> model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exactly equal the raw price values, especially in their scaling, which may be relevant to full information problems. For conditions which had a ratings phase, we therefore also computed a second version of the ideal observer, IO SV. In the conditions for which we had subjective values from the initial phase available</w:t>
      </w:r>
      <w:r w:rsidR="0015493D">
        <w:t xml:space="preserve"> </w:t>
      </w:r>
      <w:r w:rsidR="0015493D" w:rsidRPr="00D92074">
        <w:t>(Pilot full, Study 1 full condition, Study 1 ratings condition, Study 2 and both sequence length conditions of Study 3)</w:t>
      </w:r>
      <w:r w:rsidRPr="00D92074">
        <w:t xml:space="preserve">, </w:t>
      </w:r>
      <w:r w:rsidRPr="00D92074">
        <w:lastRenderedPageBreak/>
        <w:t>we used each 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4EB558CE"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consequently, whether it changes the assessment of participant bias. </w:t>
      </w:r>
      <w:r w:rsidR="00410D67">
        <w:t>W</w:t>
      </w:r>
      <w:r w:rsidR="00410D67" w:rsidRPr="00410D67">
        <w:t xml:space="preserve">e ensured </w:t>
      </w:r>
      <w:r w:rsidR="00410D67">
        <w:t xml:space="preserve">for both OV and SV models that </w:t>
      </w:r>
      <w:r w:rsidR="00410D67" w:rsidRPr="00410D67">
        <w:t>better options were always more positively-valued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fitted them to participant</w:t>
      </w:r>
      <w:r w:rsidR="00EF7F79">
        <w:t xml:space="preserve">s’ </w:t>
      </w:r>
      <w:r w:rsidRPr="00D92074">
        <w:t xml:space="preserve">take option versus sample again choices.  As mentioned above with </w:t>
      </w:r>
      <w:r w:rsidRPr="00D92074">
        <w:lastRenderedPageBreak/>
        <w:t>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(Supplementary Procedures Text A and Supplementary Figures S2 and S3). </w:t>
      </w:r>
      <w:r w:rsidR="00842B1A">
        <w:t xml:space="preserve">Two other theoretically </w:t>
      </w:r>
      <w:r w:rsidR="00842B1A">
        <w:lastRenderedPageBreak/>
        <w:t xml:space="preserve">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xml:space="preserve">. The model that </w:t>
      </w:r>
      <w:proofErr w:type="gramStart"/>
      <w:r w:rsidRPr="00D92074">
        <w:t>best-fit</w:t>
      </w:r>
      <w:proofErr w:type="gramEnd"/>
      <w:r w:rsidRPr="00D92074">
        <w:t xml:space="preserve"> the most participants presumably was the sampling strategy most often used by participants in our sample.</w:t>
      </w:r>
    </w:p>
    <w:p w14:paraId="5F3FCA4C" w14:textId="6976D632"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relatively simple mathematical solution</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w:t>
      </w:r>
      <w:proofErr w:type="gramStart"/>
      <w:r w:rsidRPr="00D92074">
        <w:t>values</w:t>
      </w:r>
      <w:proofErr w:type="gramEnd"/>
      <w:r w:rsidRPr="00D92074">
        <w:t xml:space="preserve">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w:t>
      </w:r>
      <w:r w:rsidRPr="00D92074">
        <w:lastRenderedPageBreak/>
        <w:t xml:space="preserve">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5DBE477D"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proofErr w:type="gramStart"/>
      <w:r w:rsidRPr="00D92074">
        <w:t>negatively-valued</w:t>
      </w:r>
      <w:proofErr w:type="gramEnd"/>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1D1EAF8E"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BO</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undersampling by making the current option appear more appealing compared to the </w:t>
      </w:r>
      <w:proofErr w:type="gramStart"/>
      <w:r w:rsidRPr="00D92074">
        <w:t>artificially</w:t>
      </w:r>
      <w:r w:rsidR="00633748">
        <w:t>-</w:t>
      </w:r>
      <w:r w:rsidRPr="00D92074">
        <w:lastRenderedPageBreak/>
        <w:t>deflated</w:t>
      </w:r>
      <w:proofErr w:type="gramEnd"/>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0E9E1056" w14:textId="4A6A8694" w:rsidR="00CD408A" w:rsidRPr="00EF5897" w:rsidRDefault="00000000">
      <w:pPr>
        <w:pStyle w:val="Body"/>
        <w:spacing w:after="288" w:line="480" w:lineRule="auto"/>
      </w:pPr>
      <w:r w:rsidRPr="00D92074">
        <w:tab/>
        <w:t>Gorilla Experiment Builder (Anwyl-Irvine et al., 2020) was used to create and host the Pilot baseline and Pilot full studies. For the Pilot baseline study, we were interested in whether we could replicate previously observed participant undersampling bias (Cardinale, et al., 2021; Costa &amp; Averbeck, 2015), in which participants sampled fewer options before decision relative to the Bayesian ideal observer model. Therefore, w</w:t>
      </w:r>
      <w:r w:rsidRPr="00EF5897">
        <w:t xml:space="preserve">e </w:t>
      </w:r>
      <w:r w:rsidRPr="00D92074">
        <w:t xml:space="preserve">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proofErr w:type="gramStart"/>
      <w:r w:rsidRPr="00D92074">
        <w:t>previously-rejected</w:t>
      </w:r>
      <w:proofErr w:type="gramEnd"/>
      <w:r w:rsidRPr="00D92074">
        <w:t xml:space="preserve"> option values and the number of options remaining in the sequence. </w:t>
      </w:r>
      <w:r w:rsidR="00D8643C">
        <w:t>Each of the seven</w:t>
      </w:r>
      <w:r w:rsidRPr="00D92074">
        <w:t xml:space="preserve"> sequences used an order of </w:t>
      </w:r>
      <w:r w:rsidR="00D8643C">
        <w:t xml:space="preserve">12 </w:t>
      </w:r>
      <w:r w:rsidRPr="00D92074">
        <w:t>option values</w:t>
      </w:r>
      <w:r w:rsidR="00D8643C">
        <w:t>, which</w:t>
      </w:r>
      <w:r w:rsidRPr="00D92074">
        <w:t xml:space="preserve"> was fixed in advance, so a given sequence</w:t>
      </w:r>
      <w:r w:rsidRPr="00EF5897">
        <w:rPr>
          <w:rtl/>
        </w:rPr>
        <w:t>’</w:t>
      </w:r>
      <w:r w:rsidRPr="00D92074">
        <w:t xml:space="preserve">s option values and their order within the sequence was identical for </w:t>
      </w:r>
      <w:r w:rsidRPr="00D92074">
        <w:lastRenderedPageBreak/>
        <w:t>every participant (and corresponding model</w:t>
      </w:r>
      <w:r w:rsidR="004C1556">
        <w:t>s</w:t>
      </w:r>
      <w:r w:rsidRPr="00D92074">
        <w:t xml:space="preserve">), although the sequences themselves were intermixed randomly. </w:t>
      </w:r>
    </w:p>
    <w:p w14:paraId="60E567D7" w14:textId="77777777" w:rsidR="00CD408A" w:rsidRPr="00EF5897" w:rsidRDefault="00000000">
      <w:pPr>
        <w:pStyle w:val="Body"/>
      </w:pP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DC96B1D"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proofErr w:type="gramStart"/>
      <w:r w:rsidR="000C542B" w:rsidRPr="00D92074">
        <w:t>second</w:t>
      </w:r>
      <w:r w:rsidR="000C542B">
        <w:t xml:space="preserve"> </w:t>
      </w:r>
      <w:r w:rsidR="000C542B" w:rsidRPr="00D92074">
        <w:t>best</w:t>
      </w:r>
      <w:proofErr w:type="gramEnd"/>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proofErr w:type="gramStart"/>
      <w:r w:rsidRPr="00D92074">
        <w:t>make a decision</w:t>
      </w:r>
      <w:proofErr w:type="gramEnd"/>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73C81AF"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Magenta horizontal lines connecting pairs of bars show conditions within each study where </w:t>
                              </w:r>
                              <w:r>
                                <w:rPr>
                                  <w:i/>
                                  <w:iCs/>
                                </w:rPr>
                                <w:t>BF</w:t>
                              </w:r>
                              <w:r>
                                <w:rPr>
                                  <w:vertAlign w:val="subscript"/>
                                </w:rPr>
                                <w:t xml:space="preserve">01 </w:t>
                              </w:r>
                              <w:r>
                                <w:rPr>
                                  <w:lang w:val="en-US"/>
                                </w:rPr>
                                <w:t>&gt; 3 (i.e., moderate evidence favouring a null model with equal means).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73C81AF"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Magenta horizontal lines connecting pairs of bars show conditions within each study where </w:t>
                        </w:r>
                        <w:r>
                          <w:rPr>
                            <w:i/>
                            <w:iCs/>
                          </w:rPr>
                          <w:t>BF</w:t>
                        </w:r>
                        <w:r>
                          <w:rPr>
                            <w:vertAlign w:val="subscript"/>
                          </w:rPr>
                          <w:t xml:space="preserve">01 </w:t>
                        </w:r>
                        <w:r>
                          <w:rPr>
                            <w:lang w:val="en-US"/>
                          </w:rPr>
                          <w:t>&gt; 3 (i.e., moderate evidence favouring a null model with equal means).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w:t>
                              </w:r>
                              <w:r w:rsidR="000D58DC">
                                <w:rPr>
                                  <w:lang w:val="en-US"/>
                                </w:rPr>
                                <w:t>data</w:t>
                              </w:r>
                              <w:r w:rsidR="000D58DC">
                                <w:rPr>
                                  <w:lang w:val="en-US"/>
                                </w:rPr>
                                <w:t xml:space="preserve"> corresponding to individual participants, while bars show their mean values. </w:t>
                              </w:r>
                              <w:r w:rsidR="00CE7959">
                                <w:rPr>
                                  <w:lang w:val="en-US"/>
                                </w:rPr>
                                <w:t xml:space="preserve">Human participant data are reproduced from Figure 2. </w:t>
                              </w:r>
                              <w:proofErr w:type="gramStart"/>
                              <w:r>
                                <w:rPr>
                                  <w:lang w:val="en-US"/>
                                </w:rPr>
                                <w:t>In</w:t>
                              </w:r>
                              <w:proofErr w:type="gramEnd"/>
                              <w:r>
                                <w:rPr>
                                  <w:lang w:val="en-US"/>
                                </w:rPr>
                                <w:t xml:space="preserve">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w:t>
                              </w:r>
                              <w:r w:rsidR="00462BA2">
                                <w:rPr>
                                  <w:lang w:val="en-US"/>
                                </w:rPr>
                                <w:t xml:space="preserve">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w:t>
                              </w:r>
                              <w:r w:rsidR="005629B8">
                                <w:rPr>
                                  <w:lang w:val="en-US"/>
                                </w:rPr>
                                <w:t>c</w:t>
                              </w:r>
                              <w:r w:rsidR="005629B8">
                                <w:rPr>
                                  <w:lang w:val="en-US"/>
                                </w:rPr>
                                <w:t xml:space="preserve">ost to </w:t>
                              </w:r>
                              <w:r w:rsidR="005629B8">
                                <w:rPr>
                                  <w:lang w:val="en-US"/>
                                </w:rPr>
                                <w:t>s</w:t>
                              </w:r>
                              <w:r w:rsidR="005629B8">
                                <w:rPr>
                                  <w:lang w:val="en-US"/>
                                </w:rPr>
                                <w:t>ample,</w:t>
                              </w:r>
                              <w:r w:rsidR="005629B8">
                                <w:rPr>
                                  <w:lang w:val="en-US"/>
                                </w:rPr>
                                <w:t xml:space="preserv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w:t>
                        </w:r>
                        <w:r w:rsidR="000D58DC">
                          <w:rPr>
                            <w:lang w:val="en-US"/>
                          </w:rPr>
                          <w:t>data</w:t>
                        </w:r>
                        <w:r w:rsidR="000D58DC">
                          <w:rPr>
                            <w:lang w:val="en-US"/>
                          </w:rPr>
                          <w:t xml:space="preserve"> corresponding to individual participants, while bars show their mean values. </w:t>
                        </w:r>
                        <w:r w:rsidR="00CE7959">
                          <w:rPr>
                            <w:lang w:val="en-US"/>
                          </w:rPr>
                          <w:t xml:space="preserve">Human participant data are reproduced from Figure 2. </w:t>
                        </w:r>
                        <w:proofErr w:type="gramStart"/>
                        <w:r>
                          <w:rPr>
                            <w:lang w:val="en-US"/>
                          </w:rPr>
                          <w:t>In</w:t>
                        </w:r>
                        <w:proofErr w:type="gramEnd"/>
                        <w:r>
                          <w:rPr>
                            <w:lang w:val="en-US"/>
                          </w:rPr>
                          <w:t xml:space="preserve">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w:t>
                        </w:r>
                        <w:r w:rsidR="00462BA2">
                          <w:rPr>
                            <w:lang w:val="en-US"/>
                          </w:rPr>
                          <w:t xml:space="preserve">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w:t>
                        </w:r>
                        <w:r w:rsidR="005629B8">
                          <w:rPr>
                            <w:lang w:val="en-US"/>
                          </w:rPr>
                          <w:t>c</w:t>
                        </w:r>
                        <w:r w:rsidR="005629B8">
                          <w:rPr>
                            <w:lang w:val="en-US"/>
                          </w:rPr>
                          <w:t xml:space="preserve">ost to </w:t>
                        </w:r>
                        <w:r w:rsidR="005629B8">
                          <w:rPr>
                            <w:lang w:val="en-US"/>
                          </w:rPr>
                          <w:t>s</w:t>
                        </w:r>
                        <w:r w:rsidR="005629B8">
                          <w:rPr>
                            <w:lang w:val="en-US"/>
                          </w:rPr>
                          <w:t>ample,</w:t>
                        </w:r>
                        <w:r w:rsidR="005629B8">
                          <w:rPr>
                            <w:lang w:val="en-US"/>
                          </w:rPr>
                          <w:t xml:space="preserv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2"/>
      <w:commentRangeEnd w:id="2"/>
      <w:r w:rsidRPr="00EF5897">
        <w:commentReference w:id="2"/>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63B73DC6"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00000000" w:rsidRPr="00DF7E98">
        <w:t>the ideal observer</w:t>
      </w:r>
      <w:r w:rsidR="00144675">
        <w:t xml:space="preserve">s </w:t>
      </w:r>
      <w:r w:rsidR="00B718F0">
        <w:t xml:space="preserve">reduced sampling </w:t>
      </w:r>
      <w:r w:rsidR="00144675">
        <w:t>in Pilot</w:t>
      </w:r>
      <w:r w:rsidR="00000000" w:rsidRPr="00DF7E98">
        <w:t xml:space="preserve">, compared to Pilot baseline. </w:t>
      </w:r>
      <w:r w:rsidR="00B718F0">
        <w:t>In Pilot full, p</w:t>
      </w:r>
      <w:r w:rsidR="00000000" w:rsidRPr="00DF7E98">
        <w:rPr>
          <w:rFonts w:cs="Calibri"/>
        </w:rPr>
        <w:t>articipant</w:t>
      </w:r>
      <w:r w:rsidR="00EF7F79" w:rsidRPr="00F15504">
        <w:rPr>
          <w:rFonts w:cs="Calibri"/>
        </w:rPr>
        <w:t xml:space="preserve">s’ </w:t>
      </w:r>
      <w:r w:rsidR="00000000" w:rsidRPr="00DF7E98">
        <w:rPr>
          <w:rFonts w:cs="Calibri"/>
        </w:rPr>
        <w:t xml:space="preserve">sampling </w:t>
      </w:r>
      <w:r w:rsidR="00B718F0" w:rsidRPr="00DF7E98">
        <w:t>(Figure 3, top right)</w:t>
      </w:r>
      <w:r w:rsidR="00B718F0">
        <w:t xml:space="preserve"> </w:t>
      </w:r>
      <w:r w:rsidR="00000000" w:rsidRPr="00DF7E98">
        <w:rPr>
          <w:rFonts w:cs="Calibri"/>
        </w:rPr>
        <w:t xml:space="preserve">was </w:t>
      </w:r>
      <w:r w:rsidR="00000000" w:rsidRPr="00DF7E98">
        <w:t xml:space="preserve">statistically equivalent to IO OV </w:t>
      </w:r>
      <w:r w:rsidR="00B718F0">
        <w:t xml:space="preserve">sampling </w:t>
      </w:r>
      <w:r w:rsidR="00000000" w:rsidRPr="00DF7E98">
        <w:t>(Cohen</w:t>
      </w:r>
      <w:r w:rsidR="00000000" w:rsidRPr="00EF5897">
        <w:rPr>
          <w:rtl/>
        </w:rPr>
        <w:t>’</w:t>
      </w:r>
      <w:r w:rsidR="00000000" w:rsidRPr="00EF5897">
        <w:t xml:space="preserve">s </w:t>
      </w:r>
      <w:r w:rsidR="00000000" w:rsidRPr="00EF5897">
        <w:rPr>
          <w:i/>
          <w:iCs/>
        </w:rPr>
        <w:t>d</w:t>
      </w:r>
      <w:r w:rsidR="00000000" w:rsidRPr="00DF7E98">
        <w:t xml:space="preserve"> = .17)</w:t>
      </w:r>
      <w:r w:rsidR="00B718F0">
        <w:t xml:space="preserve"> and even significantly greater that IO SV sampling (</w:t>
      </w:r>
      <w:r w:rsidR="00000000" w:rsidRPr="00DF7E98">
        <w:t>Cohen</w:t>
      </w:r>
      <w:r w:rsidR="00000000" w:rsidRPr="00EF5897">
        <w:rPr>
          <w:rtl/>
        </w:rPr>
        <w:t>’</w:t>
      </w:r>
      <w:r w:rsidR="00000000" w:rsidRPr="00EF5897">
        <w:t xml:space="preserve">s </w:t>
      </w:r>
      <w:r w:rsidR="00000000" w:rsidRPr="00EF5897">
        <w:rPr>
          <w:i/>
          <w:iCs/>
        </w:rPr>
        <w:t>d</w:t>
      </w:r>
      <w:r w:rsidR="00000000" w:rsidRPr="00DF7E98">
        <w:t xml:space="preserve"> = .45). </w:t>
      </w:r>
      <w:r w:rsidR="006C4393">
        <w:t>To anticipate, w</w:t>
      </w:r>
      <w:r w:rsidR="00A0618C">
        <w:t xml:space="preserve">e shall </w:t>
      </w:r>
      <w:r w:rsidR="00B1620E">
        <w:t xml:space="preserve">systematically test these methods features </w:t>
      </w:r>
      <w:r w:rsidR="00A0618C">
        <w:t>in Study 1</w:t>
      </w:r>
      <w:r w:rsidR="00B1620E">
        <w:t>, where we will see</w:t>
      </w:r>
      <w:r w:rsidR="00A0618C">
        <w:t xml:space="preserve"> that t</w:t>
      </w:r>
      <w:r w:rsidR="00000000" w:rsidRPr="00DF7E98">
        <w:t xml:space="preserve">he IO models </w:t>
      </w:r>
      <w:r w:rsidR="00000000" w:rsidRPr="00EF5897">
        <w:t>reduc</w:t>
      </w:r>
      <w:r w:rsidR="00A0618C">
        <w:t>e</w:t>
      </w:r>
      <w:r w:rsidR="00000000" w:rsidRPr="00EF5897">
        <w:t xml:space="preserve"> </w:t>
      </w:r>
      <w:r w:rsidR="00000000" w:rsidRPr="00DF7E98">
        <w:t xml:space="preserve">their sampling rates </w:t>
      </w:r>
      <w:r w:rsidR="00A0618C">
        <w:t>when</w:t>
      </w:r>
      <w:r w:rsidR="00000000" w:rsidRPr="00DF7E98">
        <w:t xml:space="preserve"> </w:t>
      </w:r>
      <w:r w:rsidR="00A0618C">
        <w:t>a</w:t>
      </w:r>
      <w:r w:rsidR="00000000" w:rsidRPr="00DF7E98">
        <w:t xml:space="preserve">ll relative ranks of choices </w:t>
      </w:r>
      <w:r w:rsidR="00A0618C">
        <w:t>are</w:t>
      </w:r>
      <w:r w:rsidR="00000000" w:rsidRPr="00DF7E98">
        <w:t xml:space="preserve"> rewarded </w:t>
      </w:r>
      <w:r w:rsidR="00A0618C" w:rsidRPr="00DF7E98">
        <w:t>depending on the magnitude of the option value</w:t>
      </w:r>
      <w:r w:rsidR="00A0618C">
        <w:t xml:space="preserve"> (as in</w:t>
      </w:r>
      <w:r w:rsidR="00000000" w:rsidRPr="00DF7E98">
        <w:t xml:space="preserve"> Pilot full</w:t>
      </w:r>
      <w:r w:rsidR="00A0618C">
        <w:t>)</w:t>
      </w:r>
      <w:r w:rsidR="00000000" w:rsidRPr="00DF7E98">
        <w:t xml:space="preserve">, </w:t>
      </w:r>
      <w:r w:rsidR="00A0618C">
        <w:t>and increase their sampling rates when only the top three ranks are rewarded (as in Pilot baseline)</w:t>
      </w:r>
      <w:r w:rsidR="00000000" w:rsidRPr="00DF7E98">
        <w:t xml:space="preserve">, </w:t>
      </w:r>
      <w:r w:rsidR="00A0618C">
        <w:t xml:space="preserve">while participants are relatively insensitive to the payoff scheme. </w:t>
      </w:r>
    </w:p>
    <w:p w14:paraId="4F659525" w14:textId="0E79CA1B"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proofErr w:type="gramStart"/>
      <w:r>
        <w:t>all of</w:t>
      </w:r>
      <w:proofErr w:type="gramEnd"/>
      <w:r>
        <w:t xml:space="preserve"> our later studies: The most </w:t>
      </w:r>
      <w:r>
        <w:lastRenderedPageBreak/>
        <w:t xml:space="preserve">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3" w:name="_Hlk155271418"/>
    </w:p>
    <w:bookmarkEnd w:id="3"/>
    <w:p w14:paraId="2FF9C220" w14:textId="77777777" w:rsidR="00CD408A" w:rsidRPr="00EF5897" w:rsidRDefault="00000000">
      <w:pPr>
        <w:pStyle w:val="Body"/>
        <w:spacing w:after="288" w:line="480" w:lineRule="auto"/>
      </w:pPr>
      <w:r w:rsidRPr="00D92074">
        <w:t>Study 1</w:t>
      </w:r>
    </w:p>
    <w:p w14:paraId="1B991FD7" w14:textId="426A2666"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292501">
        <w:t>we thereby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 xml:space="preserve">) and we found that </w:t>
      </w:r>
      <w:r w:rsidR="007A2B49">
        <w:t>Pilot full</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w:t>
      </w:r>
      <w:r w:rsidR="006D5E44">
        <w:t xml:space="preserve">added to Pilot full </w:t>
      </w:r>
      <w:r w:rsidR="006D5E44">
        <w:t xml:space="preserve">will show at least one of them </w:t>
      </w:r>
      <w:r w:rsidRPr="00D92074">
        <w:t>affect</w:t>
      </w:r>
      <w:r w:rsidR="00364DF7">
        <w:t>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lastRenderedPageBreak/>
        <w:t>Procedures</w:t>
      </w:r>
    </w:p>
    <w:p w14:paraId="3F3DC9F0" w14:textId="44679708" w:rsidR="00CD408A" w:rsidRPr="00EF5897" w:rsidRDefault="00000000">
      <w:pPr>
        <w:pStyle w:val="Body"/>
        <w:spacing w:after="288" w:line="480" w:lineRule="auto"/>
        <w:ind w:firstLine="720"/>
      </w:pPr>
      <w:r w:rsidRPr="00D92074">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43240652"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proofErr w:type="gramStart"/>
      <w:r w:rsidRPr="00D92074">
        <w:t>Similar to</w:t>
      </w:r>
      <w:proofErr w:type="gramEnd"/>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
      <w:r w:rsidR="009814E3">
        <w:t>Study 1</w:t>
      </w:r>
      <w:r w:rsidR="009814E3" w:rsidRPr="00D92074">
        <w:t xml:space="preserve"> </w:t>
      </w:r>
      <w:r w:rsidRPr="00D92074">
        <w:t>baseline</w:t>
      </w:r>
      <w:commentRangeEnd w:id="4"/>
      <w:r w:rsidRPr="00EF5897">
        <w:commentReference w:id="4"/>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w:t>
      </w:r>
      <w:r w:rsidRPr="00D92074">
        <w:lastRenderedPageBreak/>
        <w:t xml:space="preserve">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it incorporated a </w:t>
      </w:r>
      <w:r w:rsidRPr="00EF5897">
        <w:rPr>
          <w:rtl/>
        </w:rPr>
        <w:t>‘</w:t>
      </w:r>
      <w:r w:rsidRPr="00D92074">
        <w:t>next</w:t>
      </w:r>
      <w:r w:rsidRPr="00EF5897">
        <w:rPr>
          <w:rtl/>
        </w:rPr>
        <w:t xml:space="preserve">’ </w:t>
      </w:r>
      <w:r w:rsidRPr="00D92074">
        <w:t xml:space="preserve">button in the top right corner of every option screen. This ensured that the entire paradigm was self-paced.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0B9608FD"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00000000" w:rsidRPr="00D92074">
        <w:t xml:space="preserve"> of the conditions would affect </w:t>
      </w:r>
      <w:r w:rsidR="00000000" w:rsidRPr="00D92074">
        <w:rPr>
          <w:rFonts w:cs="Calibri"/>
        </w:rPr>
        <w:t>participant</w:t>
      </w:r>
      <w:r w:rsidR="00EF7F79" w:rsidRPr="00AD7319">
        <w:rPr>
          <w:rFonts w:cs="Calibri"/>
        </w:rPr>
        <w:t xml:space="preserve">s’ </w:t>
      </w:r>
      <w:r w:rsidR="00000000" w:rsidRPr="00D92074">
        <w:rPr>
          <w:rFonts w:cs="Calibri"/>
        </w:rPr>
        <w:t>number</w:t>
      </w:r>
      <w:r w:rsidR="00000000" w:rsidRPr="00D92074">
        <w:t xml:space="preserve"> of samples to decision. </w:t>
      </w:r>
      <w:proofErr w:type="gramStart"/>
      <w:r w:rsidR="00000000" w:rsidRPr="00D92074">
        <w:t>Similar to</w:t>
      </w:r>
      <w:proofErr w:type="gramEnd"/>
      <w:r w:rsidR="00000000" w:rsidRPr="00D92074">
        <w:t xml:space="preserve"> what we found with our pilot studies (Figure 2), there was a slightly higher number of </w:t>
      </w:r>
      <w:r w:rsidR="00000000" w:rsidRPr="00D92074">
        <w:rPr>
          <w:rFonts w:cs="Calibri"/>
        </w:rPr>
        <w:t>participant</w:t>
      </w:r>
      <w:r w:rsidR="00EF7F79" w:rsidRPr="00AD7319">
        <w:rPr>
          <w:rFonts w:cs="Calibri"/>
        </w:rPr>
        <w:t xml:space="preserve">s’ </w:t>
      </w:r>
      <w:r w:rsidR="00000000" w:rsidRPr="00D92074">
        <w:rPr>
          <w:rFonts w:cs="Calibri"/>
        </w:rPr>
        <w:t>samples</w:t>
      </w:r>
      <w:r w:rsidR="00000000" w:rsidRPr="00D92074">
        <w:t xml:space="preserve"> in the full condition than any of other conditions. However, neither pairs of conditions including the full condition, nor any other pair showed a </w:t>
      </w:r>
      <w:r w:rsidR="00000000" w:rsidRPr="00D92074">
        <w:rPr>
          <w:rFonts w:cs="Times New Roman"/>
          <w:rtl/>
        </w:rPr>
        <w:t>“</w:t>
      </w:r>
      <w:r w:rsidR="00000000" w:rsidRPr="00D92074">
        <w:t>significant</w:t>
      </w:r>
      <w:r w:rsidR="00000000" w:rsidRPr="00EF5897">
        <w:t xml:space="preserve">” </w:t>
      </w:r>
      <w:proofErr w:type="gramStart"/>
      <w:r w:rsidR="00000000" w:rsidRPr="00D92074">
        <w:t>statistically-substantiated</w:t>
      </w:r>
      <w:proofErr w:type="gramEnd"/>
      <w:r w:rsidR="00000000" w:rsidRPr="00D92074">
        <w:t xml:space="preserve"> mean difference either by frequentist tests (using threshold </w:t>
      </w:r>
      <w:r w:rsidR="00000000" w:rsidRPr="00EF5897">
        <w:rPr>
          <w:i/>
          <w:iCs/>
        </w:rPr>
        <w:t>P</w:t>
      </w:r>
      <w:r w:rsidR="00000000" w:rsidRPr="00D92074">
        <w:t xml:space="preserve"> &lt; .05, after multiple comparison corrected for the 15 condition pairs) or by Bayesian </w:t>
      </w:r>
      <w:r w:rsidR="00000000" w:rsidRPr="00EF5897">
        <w:rPr>
          <w:i/>
          <w:iCs/>
        </w:rPr>
        <w:t>t</w:t>
      </w:r>
      <w:r w:rsidR="00000000" w:rsidRPr="00D92074">
        <w:t xml:space="preserve">-tests (using </w:t>
      </w:r>
      <w:r w:rsidR="00000000" w:rsidRPr="00D92074">
        <w:lastRenderedPageBreak/>
        <w:t xml:space="preserve">threshold </w:t>
      </w:r>
      <w:r w:rsidR="00000000" w:rsidRPr="00EF5897">
        <w:rPr>
          <w:i/>
          <w:iCs/>
        </w:rPr>
        <w:t>BF</w:t>
      </w:r>
      <w:r w:rsidR="00000000" w:rsidRPr="00EF5897">
        <w:rPr>
          <w:i/>
          <w:iCs/>
          <w:vertAlign w:val="subscript"/>
        </w:rPr>
        <w:t>10</w:t>
      </w:r>
      <w:r w:rsidR="00000000" w:rsidRPr="00D92074">
        <w:t xml:space="preserve"> &gt; 3, moderate evidence in favour of mean difference). According to these Bayesian </w:t>
      </w:r>
      <w:r w:rsidR="00000000" w:rsidRPr="00EF5897">
        <w:rPr>
          <w:i/>
          <w:iCs/>
        </w:rPr>
        <w:t>t</w:t>
      </w:r>
      <w:r w:rsidR="00000000" w:rsidRPr="00D92074">
        <w:t xml:space="preserve">-tests, nearly every pair of conditions showed statistically equivalent means, (all </w:t>
      </w:r>
      <w:r w:rsidR="00000000" w:rsidRPr="00EF5897">
        <w:rPr>
          <w:i/>
          <w:iCs/>
        </w:rPr>
        <w:t>BF</w:t>
      </w:r>
      <w:r w:rsidR="00000000" w:rsidRPr="00EF5897">
        <w:rPr>
          <w:i/>
          <w:iCs/>
          <w:vertAlign w:val="subscript"/>
        </w:rPr>
        <w:t>01</w:t>
      </w:r>
      <w:r w:rsidR="00000000" w:rsidRPr="00D92074">
        <w:t xml:space="preserve"> &gt; 3, moderate evidence in favour of null model and shown as magenta horizontal lines in Figure 2), with the only exceptions being the comparisons with the full condition, which were statistically inconclusive. Cohen</w:t>
      </w:r>
      <w:r w:rsidR="00000000" w:rsidRPr="00EF5897">
        <w:rPr>
          <w:rtl/>
        </w:rPr>
        <w:t>’</w:t>
      </w:r>
      <w:r w:rsidR="00000000" w:rsidRPr="00EF5897">
        <w:t xml:space="preserve">s </w:t>
      </w:r>
      <w:r w:rsidR="00000000" w:rsidRPr="00EF5897">
        <w:rPr>
          <w:i/>
          <w:iCs/>
        </w:rPr>
        <w:t xml:space="preserve">d </w:t>
      </w:r>
      <w:r w:rsidR="00000000" w:rsidRPr="00D92074">
        <w:t>values for these comparisons are visualised in Figure S</w:t>
      </w:r>
      <w:r>
        <w:t>5</w:t>
      </w:r>
      <w:r w:rsidR="00000000" w:rsidRPr="00D92074">
        <w:t xml:space="preserve"> in the Supplementary Materials</w:t>
      </w:r>
      <w:commentRangeStart w:id="5"/>
      <w:r w:rsidR="00000000" w:rsidRPr="00EF5897">
        <w:t>.</w:t>
      </w:r>
      <w:commentRangeEnd w:id="5"/>
      <w:r w:rsidR="00000000" w:rsidRPr="00EF5897">
        <w:commentReference w:id="5"/>
      </w:r>
      <w:r w:rsidR="00B63688">
        <w:t xml:space="preserve"> </w:t>
      </w:r>
    </w:p>
    <w:p w14:paraId="29389EAB" w14:textId="01FC4DD8" w:rsidR="00CD408A" w:rsidRPr="00EF5897" w:rsidRDefault="003425D5" w:rsidP="003425D5">
      <w:pPr>
        <w:pStyle w:val="Body"/>
        <w:spacing w:after="288" w:line="480" w:lineRule="auto"/>
        <w:ind w:firstLine="720"/>
      </w:pPr>
      <w:r>
        <w:t xml:space="preserve">Nevertheless, our manipulation of payoff scheme, but not any other task feature, sufficed to modulate the sampling rates of the IO models, if not also those of the participants. </w:t>
      </w:r>
      <w:r w:rsidR="00000000" w:rsidRPr="00D92074">
        <w:t xml:space="preserve">The first row of Figure 4 shows Bayesian pairwise tests (threshold </w:t>
      </w:r>
      <w:r w:rsidR="00000000" w:rsidRPr="00EF5897">
        <w:rPr>
          <w:i/>
          <w:iCs/>
        </w:rPr>
        <w:t>BF</w:t>
      </w:r>
      <w:r w:rsidR="00000000" w:rsidRPr="00EF5897">
        <w:rPr>
          <w:i/>
          <w:iCs/>
          <w:vertAlign w:val="subscript"/>
        </w:rPr>
        <w:t>10</w:t>
      </w:r>
      <w:r w:rsidR="00000000" w:rsidRPr="00D92074">
        <w:t xml:space="preserve"> &gt; 3, moderate evidence for different means) from the studies without any first phase, comparing </w:t>
      </w:r>
      <w:r w:rsidR="00000000" w:rsidRPr="00D92074">
        <w:rPr>
          <w:rFonts w:cs="Calibri"/>
        </w:rPr>
        <w:t>participant</w:t>
      </w:r>
      <w:r w:rsidR="00EF7F79" w:rsidRPr="00B06F8D">
        <w:rPr>
          <w:rFonts w:cs="Calibri"/>
        </w:rPr>
        <w:t xml:space="preserve">s’ </w:t>
      </w:r>
      <w:r w:rsidR="00000000" w:rsidRPr="00D92074">
        <w:rPr>
          <w:rFonts w:cs="Calibri"/>
        </w:rPr>
        <w:t>sampling</w:t>
      </w:r>
      <w:r w:rsidR="00000000" w:rsidRPr="00D92074">
        <w:t xml:space="preserve"> (black points) against that of the IO OV model with a payoff structure that rewards only the top three ranks (grey points). We found </w:t>
      </w:r>
      <w:proofErr w:type="gramStart"/>
      <w:r w:rsidR="00000000" w:rsidRPr="00D92074">
        <w:t>nearly-identical</w:t>
      </w:r>
      <w:proofErr w:type="gramEnd"/>
      <w:r w:rsidR="00000000" w:rsidRPr="00D92074">
        <w:t xml:space="preserve"> undersampling bias in the baseline (Cohen</w:t>
      </w:r>
      <w:r w:rsidR="00000000" w:rsidRPr="00EF5897">
        <w:rPr>
          <w:rtl/>
        </w:rPr>
        <w:t>’</w:t>
      </w:r>
      <w:r w:rsidR="00000000" w:rsidRPr="00EF5897">
        <w:t xml:space="preserve">s </w:t>
      </w:r>
      <w:r w:rsidR="00000000" w:rsidRPr="00EF5897">
        <w:rPr>
          <w:i/>
          <w:iCs/>
        </w:rPr>
        <w:t>d</w:t>
      </w:r>
      <w:r w:rsidR="00000000" w:rsidRPr="00D92074">
        <w:t xml:space="preserve"> = -2.01), squares (Cohen</w:t>
      </w:r>
      <w:r w:rsidR="00000000" w:rsidRPr="00EF5897">
        <w:rPr>
          <w:rtl/>
        </w:rPr>
        <w:t>’</w:t>
      </w:r>
      <w:r w:rsidR="00000000" w:rsidRPr="00EF5897">
        <w:t xml:space="preserve">s </w:t>
      </w:r>
      <w:r w:rsidR="00000000" w:rsidRPr="00EF5897">
        <w:rPr>
          <w:i/>
          <w:iCs/>
        </w:rPr>
        <w:t>d</w:t>
      </w:r>
      <w:r w:rsidR="00000000" w:rsidRPr="00EF5897">
        <w:t xml:space="preserve"> = -171), timing (Cohen</w:t>
      </w:r>
      <w:r w:rsidR="00000000" w:rsidRPr="00EF5897">
        <w:rPr>
          <w:rtl/>
        </w:rPr>
        <w:t>’</w:t>
      </w:r>
      <w:r w:rsidR="00000000" w:rsidRPr="00EF5897">
        <w:t xml:space="preserve">s </w:t>
      </w:r>
      <w:r w:rsidR="00000000" w:rsidRPr="00EF5897">
        <w:rPr>
          <w:i/>
          <w:iCs/>
        </w:rPr>
        <w:t>d</w:t>
      </w:r>
      <w:r w:rsidR="00000000" w:rsidRPr="00D92074">
        <w:t xml:space="preserve"> = -1.74) and payoff (Cohen</w:t>
      </w:r>
      <w:r w:rsidR="00000000" w:rsidRPr="00EF5897">
        <w:rPr>
          <w:rtl/>
        </w:rPr>
        <w:t>’</w:t>
      </w:r>
      <w:r w:rsidR="00000000" w:rsidRPr="00EF5897">
        <w:t xml:space="preserve">s </w:t>
      </w:r>
      <w:r w:rsidR="00000000" w:rsidRPr="00EF5897">
        <w:rPr>
          <w:i/>
          <w:iCs/>
        </w:rPr>
        <w:t>d</w:t>
      </w:r>
      <w:r w:rsidR="00000000"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00000000"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w:t>
                              </w:r>
                              <w:r w:rsidR="000D58DC">
                                <w:rPr>
                                  <w:lang w:val="en-US"/>
                                </w:rPr>
                                <w:t>data</w:t>
                              </w:r>
                              <w:r w:rsidR="000D58DC">
                                <w:rPr>
                                  <w:lang w:val="en-US"/>
                                </w:rPr>
                                <w:t xml:space="preserve">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xml:space="preserve">, </w:t>
                              </w:r>
                              <w:r w:rsidR="00C217F1">
                                <w:rPr>
                                  <w:lang w:val="en-US"/>
                                </w:rPr>
                                <w:t>in all four conditions</w:t>
                              </w:r>
                              <w:r w:rsidR="00C217F1">
                                <w:rPr>
                                  <w:lang w:val="en-US"/>
                                </w:rPr>
                                <w:t>,</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w:t>
                        </w:r>
                        <w:r w:rsidR="000D58DC">
                          <w:rPr>
                            <w:lang w:val="en-US"/>
                          </w:rPr>
                          <w:t>data</w:t>
                        </w:r>
                        <w:r w:rsidR="000D58DC">
                          <w:rPr>
                            <w:lang w:val="en-US"/>
                          </w:rPr>
                          <w:t xml:space="preserve">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xml:space="preserve">, </w:t>
                        </w:r>
                        <w:r w:rsidR="00C217F1">
                          <w:rPr>
                            <w:lang w:val="en-US"/>
                          </w:rPr>
                          <w:t>in all four conditions</w:t>
                        </w:r>
                        <w:r w:rsidR="00C217F1">
                          <w:rPr>
                            <w:lang w:val="en-US"/>
                          </w:rPr>
                          <w:t>,</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25EDC921" w14:textId="7FF783C3" w:rsidR="00CD408A" w:rsidRPr="00EF5897" w:rsidRDefault="003B632E" w:rsidP="001D1716">
      <w:pPr>
        <w:pStyle w:val="Body"/>
        <w:spacing w:after="288" w:line="480" w:lineRule="auto"/>
        <w:ind w:firstLine="720"/>
      </w:pPr>
      <w:r>
        <w:lastRenderedPageBreak/>
        <w:t xml:space="preserve">Study 1 full is the only condition where participants (and IO models) were instructed to choose the highest-ranked option possible, instead of only one of the top-three ranked options. </w:t>
      </w:r>
      <w:proofErr w:type="gramStart"/>
      <w:r>
        <w:t>And,</w:t>
      </w:r>
      <w:proofErr w:type="gramEnd"/>
      <w:r>
        <w:t xml:space="preserve"> IO sampling decreased in this condition to some degree compared to the other conditions. </w:t>
      </w:r>
      <w:r w:rsidR="00000000" w:rsidRPr="00D92074">
        <w:t>The first row of Figure 5 shows</w:t>
      </w:r>
      <w:r>
        <w:t xml:space="preserve"> results for the</w:t>
      </w:r>
      <w:r w:rsidR="00000000" w:rsidRPr="00D92074">
        <w:t xml:space="preserve"> two conditions with an initial rating phase (ratings and full)</w:t>
      </w:r>
      <w:r>
        <w:t xml:space="preserve"> and therefore with optimality measures from both IO SV and IO OV. 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proofErr w:type="gramStart"/>
      <w:r>
        <w:t>completely eliminated</w:t>
      </w:r>
      <w:proofErr w:type="gramEnd"/>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 xml:space="preserve">. </w:t>
      </w:r>
      <w:r w:rsidR="00CF5509">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was greater in all the conditions that rewarded only the top three highest ranked choices, compared to the only model that used a payoff scheme that rewarded all choices commensurate with the chosen option value (</w:t>
      </w:r>
      <w:r w:rsidR="004C1E55">
        <w:t>Study 1 full</w:t>
      </w:r>
      <w:r w:rsidR="00B06F8D">
        <w:t>)</w:t>
      </w:r>
      <w:r w:rsidR="008737C1">
        <w:t>.</w:t>
      </w:r>
      <w:r w:rsidR="004C1E55">
        <w:t xml:space="preserve"> </w:t>
      </w:r>
      <w:r w:rsidR="00000000"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w:t>
                              </w:r>
                              <w:r w:rsidR="00623AFC">
                                <w:rPr>
                                  <w:lang w:val="en-US"/>
                                </w:rPr>
                                <w:t xml:space="preserve">sampling </w:t>
                              </w:r>
                              <w:r w:rsidR="00623AFC">
                                <w:rPr>
                                  <w:lang w:val="en-US"/>
                                </w:rPr>
                                <w:t xml:space="preserve">never showed </w:t>
                              </w:r>
                              <w:r w:rsidR="00623AFC">
                                <w:rPr>
                                  <w:i/>
                                  <w:iCs/>
                                </w:rPr>
                                <w:t>BF</w:t>
                              </w:r>
                              <w:r w:rsidR="00623AFC">
                                <w:rPr>
                                  <w:i/>
                                  <w:iCs/>
                                  <w:vertAlign w:val="subscript"/>
                                </w:rPr>
                                <w:t>01</w:t>
                              </w:r>
                              <w:r w:rsidR="00623AFC">
                                <w:rPr>
                                  <w:lang w:val="en-US"/>
                                </w:rPr>
                                <w:t xml:space="preserve"> &gt; 3 (moderate evidence for equal means).</w:t>
                              </w:r>
                              <w:r w:rsidR="00623AFC">
                                <w:rPr>
                                  <w:lang w:val="en-US"/>
                                </w:rPr>
                                <w:t xml:space="preserve">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w:t>
                              </w:r>
                              <w:r w:rsidR="000376C5">
                                <w:rPr>
                                  <w:lang w:val="en-US"/>
                                </w:rPr>
                                <w:t xml:space="preserve">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w:t>
                        </w:r>
                        <w:r w:rsidR="00623AFC">
                          <w:rPr>
                            <w:lang w:val="en-US"/>
                          </w:rPr>
                          <w:t xml:space="preserve">sampling </w:t>
                        </w:r>
                        <w:r w:rsidR="00623AFC">
                          <w:rPr>
                            <w:lang w:val="en-US"/>
                          </w:rPr>
                          <w:t xml:space="preserve">never showed </w:t>
                        </w:r>
                        <w:r w:rsidR="00623AFC">
                          <w:rPr>
                            <w:i/>
                            <w:iCs/>
                          </w:rPr>
                          <w:t>BF</w:t>
                        </w:r>
                        <w:r w:rsidR="00623AFC">
                          <w:rPr>
                            <w:i/>
                            <w:iCs/>
                            <w:vertAlign w:val="subscript"/>
                          </w:rPr>
                          <w:t>01</w:t>
                        </w:r>
                        <w:r w:rsidR="00623AFC">
                          <w:rPr>
                            <w:lang w:val="en-US"/>
                          </w:rPr>
                          <w:t xml:space="preserve"> &gt; 3 (moderate evidence for equal means).</w:t>
                        </w:r>
                        <w:r w:rsidR="00623AFC">
                          <w:rPr>
                            <w:lang w:val="en-US"/>
                          </w:rPr>
                          <w:t xml:space="preserve">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w:t>
                        </w:r>
                        <w:r w:rsidR="000376C5">
                          <w:rPr>
                            <w:lang w:val="en-US"/>
                          </w:rPr>
                          <w:t xml:space="preserve">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A891653"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 xml:space="preserve">All four conditions in Figure 4 replicate unambiguous evidence favouring the BP model, based on both statistical tests on individual participant BIC values (middle row) and frequencies of best-fit participants (lower row). </w:t>
      </w:r>
      <w:r>
        <w:t>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Overall, the evidence collectively favours BP models as the most common explanation of participants’ choices.</w:t>
      </w:r>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5AEA5D52" w:rsidR="00CD408A" w:rsidRPr="00EF5897" w:rsidRDefault="00000000">
      <w:pPr>
        <w:pStyle w:val="Body"/>
        <w:spacing w:after="288" w:line="480" w:lineRule="auto"/>
      </w:pPr>
      <w:r w:rsidRPr="00D92074">
        <w:tab/>
        <w:t xml:space="preserve">The Pilot full study and the Study 1 full condition showed that an optimal stopping task in which all choices are rewarded according to their value leads to reduced IO sampling, compared to a variety of different conditions in which only the top three ranking choices were rewarded.  Consequently, the mean number of samples of the IO SV and IO OV models were more </w:t>
      </w:r>
      <w:proofErr w:type="gramStart"/>
      <w:r w:rsidRPr="00D92074">
        <w:t>similar to</w:t>
      </w:r>
      <w:proofErr w:type="gramEnd"/>
      <w:r w:rsidRPr="00D92074">
        <w:t xml:space="preserve"> </w:t>
      </w:r>
      <w:r w:rsidRPr="00D92074">
        <w:rPr>
          <w:rFonts w:cs="Calibri"/>
        </w:rPr>
        <w:t>participant</w:t>
      </w:r>
      <w:r w:rsidR="00EF7F79" w:rsidRPr="006E6C35">
        <w:rPr>
          <w:rFonts w:cs="Calibri"/>
        </w:rPr>
        <w:t xml:space="preserve">s’ </w:t>
      </w:r>
      <w:r w:rsidRPr="00D92074">
        <w:rPr>
          <w:rFonts w:cs="Calibri"/>
        </w:rPr>
        <w:t>sampling rates</w:t>
      </w:r>
      <w:r w:rsidRPr="00D92074">
        <w:t xml:space="preserve"> in Pilot full and Study 1 full (Figures 3 and 5), making a direct assessment of bias in this condition difficult to determine with high precision. Our second study aimed to obtain a higher quality estimate of participant sampling bias in the full condition by overcoming </w:t>
      </w:r>
      <w:proofErr w:type="gramStart"/>
      <w:r w:rsidRPr="00D92074">
        <w:t>a number of</w:t>
      </w:r>
      <w:proofErr w:type="gramEnd"/>
      <w:r w:rsidRPr="00D92074">
        <w:t xml:space="preserve"> limitations of </w:t>
      </w:r>
      <w:r w:rsidR="005F58E0">
        <w:t xml:space="preserve">our </w:t>
      </w:r>
      <w:r w:rsidRPr="00D92074">
        <w:t xml:space="preserve">previous full condition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0A880B6" w:rsidR="00CD408A" w:rsidRPr="00EF5897" w:rsidRDefault="00000000">
      <w:pPr>
        <w:pStyle w:val="Body"/>
        <w:spacing w:after="288" w:line="480" w:lineRule="auto"/>
        <w:ind w:firstLine="720"/>
      </w:pPr>
      <w:r w:rsidRPr="00D92074">
        <w:lastRenderedPageBreak/>
        <w:t xml:space="preserve">One hundred </w:t>
      </w:r>
      <w:proofErr w:type="gramStart"/>
      <w:r w:rsidRPr="00D92074">
        <w:t>fifty one</w:t>
      </w:r>
      <w:proofErr w:type="gramEnd"/>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9F286D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6"/>
      <w:r w:rsidRPr="00D92074">
        <w:t>price</w:t>
      </w:r>
      <w:commentRangeEnd w:id="6"/>
      <w:r w:rsidRPr="00EF5897">
        <w:commentReference w:id="6"/>
      </w:r>
      <w:r w:rsidRPr="00D92074">
        <w:t xml:space="preserve"> via mouse click</w:t>
      </w:r>
      <w:r w:rsidR="002153CC">
        <w:t xml:space="preserve"> on the scale</w:t>
      </w:r>
      <w:r w:rsidRPr="00D92074">
        <w:t>. The mean (over participants) Pearson</w:t>
      </w:r>
      <w:r w:rsidRPr="00EF5897">
        <w:rPr>
          <w:rtl/>
        </w:rPr>
        <w:t>’</w:t>
      </w:r>
      <w:r w:rsidRPr="00D92074">
        <w:t>s correlation coefficient between the two ratings for each price was .85. Next, participants performed an optimal stopping task with six sequences of 12 price option values, randomly sampled without replacement from the 90 prices. The study implemented self-paced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766C59A7"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proofErr w:type="gramStart"/>
      <w:r w:rsidRPr="00D92074">
        <w:t>it can be seen that participants</w:t>
      </w:r>
      <w:proofErr w:type="gramEnd"/>
      <w:r w:rsidRPr="00D92074">
        <w:t xml:space="preserve">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w:t>
                              </w:r>
                              <w:r w:rsidR="00502FD7">
                                <w:rPr>
                                  <w:lang w:val="en-US"/>
                                </w:rPr>
                                <w:t>c</w:t>
                              </w:r>
                              <w:r w:rsidR="00502FD7">
                                <w:rPr>
                                  <w:lang w:val="en-US"/>
                                </w:rPr>
                                <w:t xml:space="preserve">ost to </w:t>
                              </w:r>
                              <w:r w:rsidR="00502FD7">
                                <w:rPr>
                                  <w:lang w:val="en-US"/>
                                </w:rPr>
                                <w:t>s</w:t>
                              </w:r>
                              <w:r w:rsidR="00502FD7">
                                <w:rPr>
                                  <w:lang w:val="en-US"/>
                                </w:rPr>
                                <w:t xml:space="preserve">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w:t>
                        </w:r>
                        <w:r w:rsidR="00502FD7">
                          <w:rPr>
                            <w:lang w:val="en-US"/>
                          </w:rPr>
                          <w:t>c</w:t>
                        </w:r>
                        <w:r w:rsidR="00502FD7">
                          <w:rPr>
                            <w:lang w:val="en-US"/>
                          </w:rPr>
                          <w:t xml:space="preserve">ost to </w:t>
                        </w:r>
                        <w:r w:rsidR="00502FD7">
                          <w:rPr>
                            <w:lang w:val="en-US"/>
                          </w:rPr>
                          <w:t>s</w:t>
                        </w:r>
                        <w:r w:rsidR="00502FD7">
                          <w:rPr>
                            <w:lang w:val="en-US"/>
                          </w:rPr>
                          <w:t xml:space="preserve">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00000000"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w:t>
      </w:r>
      <w:commentRangeStart w:id="7"/>
      <w:r w:rsidRPr="00D92074">
        <w:t xml:space="preserve">do </w:t>
      </w:r>
      <w:r w:rsidR="00A729B2">
        <w:t xml:space="preserve">not correspondingly </w:t>
      </w:r>
      <w:r w:rsidRPr="00D92074">
        <w:t>increase</w:t>
      </w:r>
      <w:commentRangeEnd w:id="7"/>
      <w:r w:rsidRPr="00EF5897">
        <w:commentReference w:id="7"/>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6F230BF0" w:rsidR="00EB1299" w:rsidRDefault="00000000" w:rsidP="00331E89">
      <w:pPr>
        <w:pStyle w:val="Body"/>
        <w:spacing w:after="288" w:line="480" w:lineRule="auto"/>
      </w:pPr>
      <w:r w:rsidRPr="00EF5897">
        <w:tab/>
      </w:r>
      <w:commentRangeStart w:id="8"/>
      <w:commentRangeStart w:id="9"/>
      <w:r w:rsidRPr="00D92074">
        <w:t xml:space="preserve">Figure 2 </w:t>
      </w:r>
      <w:commentRangeEnd w:id="8"/>
      <w:r w:rsidRPr="00EF5897">
        <w:commentReference w:id="8"/>
      </w:r>
      <w:commentRangeEnd w:id="9"/>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(shown in Figure 7) suggest that </w:t>
      </w:r>
      <w:r w:rsidRPr="00EF5897">
        <w:t xml:space="preserve">at </w:t>
      </w:r>
      <w:r w:rsidRPr="00D92074">
        <w:t xml:space="preserve">a </w:t>
      </w:r>
      <w:proofErr w:type="gramStart"/>
      <w:r w:rsidRPr="00D92074">
        <w:t>sequence lengths</w:t>
      </w:r>
      <w:proofErr w:type="gramEnd"/>
      <w:r w:rsidRPr="00D92074">
        <w:t xml:space="preserve">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Pr="00D92074">
        <w:t>, which discourages them from increasing their sampling</w:t>
      </w:r>
      <w:r w:rsidR="00BF3705">
        <w:t xml:space="preserve"> to </w:t>
      </w:r>
      <w:r w:rsidR="00331E89">
        <w:t>the</w:t>
      </w:r>
      <w:r w:rsidR="00BF3705">
        <w:t xml:space="preserve"> optimal degree, which</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 xml:space="preserve">Human participant </w:t>
                              </w:r>
                              <w:r w:rsidR="00B62614">
                                <w:rPr>
                                  <w:lang w:val="en-US"/>
                                </w:rPr>
                                <w:t>sampling data</w:t>
                              </w:r>
                              <w:r w:rsidR="00B62614">
                                <w:rPr>
                                  <w:lang w:val="en-US"/>
                                </w:rPr>
                                <w:t xml:space="preserve"> are reproduced from Figure 2</w:t>
                              </w:r>
                              <w:r w:rsidR="00B62614">
                                <w:rPr>
                                  <w:lang w:val="en-US"/>
                                </w:rPr>
                                <w:t xml:space="preserve">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w:t>
                              </w:r>
                              <w:r w:rsidR="005936FD">
                                <w:rPr>
                                  <w:lang w:val="en-US"/>
                                </w:rPr>
                                <w:t>.</w:t>
                              </w:r>
                              <w:r w:rsidR="005936FD">
                                <w:rPr>
                                  <w:lang w:val="en-US"/>
                                </w:rPr>
                                <w:t xml:space="preserve">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w:t>
                              </w:r>
                              <w:r w:rsidR="00F97A98">
                                <w:rPr>
                                  <w:lang w:val="en-US"/>
                                </w:rPr>
                                <w:t>c</w:t>
                              </w:r>
                              <w:r w:rsidR="00F97A98">
                                <w:rPr>
                                  <w:lang w:val="en-US"/>
                                </w:rPr>
                                <w:t xml:space="preserve">ost to </w:t>
                              </w:r>
                              <w:r w:rsidR="00F97A98">
                                <w:rPr>
                                  <w:lang w:val="en-US"/>
                                </w:rPr>
                                <w:t>s</w:t>
                              </w:r>
                              <w:r w:rsidR="00F97A98">
                                <w:rPr>
                                  <w:lang w:val="en-US"/>
                                </w:rPr>
                                <w:t>ample</w:t>
                              </w:r>
                              <w:r w:rsidR="00F97A98">
                                <w:rPr>
                                  <w:lang w:val="en-US"/>
                                </w:rPr>
                                <w:t xml:space="preserv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 xml:space="preserve">Human participant </w:t>
                        </w:r>
                        <w:r w:rsidR="00B62614">
                          <w:rPr>
                            <w:lang w:val="en-US"/>
                          </w:rPr>
                          <w:t>sampling data</w:t>
                        </w:r>
                        <w:r w:rsidR="00B62614">
                          <w:rPr>
                            <w:lang w:val="en-US"/>
                          </w:rPr>
                          <w:t xml:space="preserve"> are reproduced from Figure 2</w:t>
                        </w:r>
                        <w:r w:rsidR="00B62614">
                          <w:rPr>
                            <w:lang w:val="en-US"/>
                          </w:rPr>
                          <w:t xml:space="preserve">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w:t>
                        </w:r>
                        <w:r w:rsidR="005936FD">
                          <w:rPr>
                            <w:lang w:val="en-US"/>
                          </w:rPr>
                          <w:t>.</w:t>
                        </w:r>
                        <w:r w:rsidR="005936FD">
                          <w:rPr>
                            <w:lang w:val="en-US"/>
                          </w:rPr>
                          <w:t xml:space="preserve">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w:t>
                        </w:r>
                        <w:r w:rsidR="00F97A98">
                          <w:rPr>
                            <w:lang w:val="en-US"/>
                          </w:rPr>
                          <w:t>c</w:t>
                        </w:r>
                        <w:r w:rsidR="00F97A98">
                          <w:rPr>
                            <w:lang w:val="en-US"/>
                          </w:rPr>
                          <w:t xml:space="preserve">ost to </w:t>
                        </w:r>
                        <w:r w:rsidR="00F97A98">
                          <w:rPr>
                            <w:lang w:val="en-US"/>
                          </w:rPr>
                          <w:t>s</w:t>
                        </w:r>
                        <w:r w:rsidR="00F97A98">
                          <w:rPr>
                            <w:lang w:val="en-US"/>
                          </w:rPr>
                          <w:t>ample</w:t>
                        </w:r>
                        <w:r w:rsidR="00F97A98">
                          <w:rPr>
                            <w:lang w:val="en-US"/>
                          </w:rPr>
                          <w:t xml:space="preserv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77777777" w:rsidR="00BF1A65" w:rsidRDefault="00E37B25" w:rsidP="00E37B25">
      <w:pPr>
        <w:spacing w:line="480" w:lineRule="auto"/>
        <w:ind w:firstLine="720"/>
        <w:rPr>
          <w:rFonts w:ascii="Calibri" w:hAnsi="Calibri" w:cs="Calibri"/>
          <w:sz w:val="22"/>
          <w:szCs w:val="22"/>
        </w:rPr>
      </w:pPr>
      <w:r>
        <w:rPr>
          <w:rFonts w:ascii="Calibri" w:hAnsi="Calibri" w:cs="Calibri"/>
          <w:sz w:val="22"/>
          <w:szCs w:val="22"/>
        </w:rPr>
        <w:t xml:space="preserve">Multiple times, we implemented a so-called “full” condition, which was the only condition </w:t>
      </w:r>
      <w:r w:rsidRPr="00EB1299">
        <w:rPr>
          <w:rFonts w:ascii="Calibri" w:hAnsi="Calibri" w:cs="Calibri"/>
          <w:sz w:val="22"/>
          <w:szCs w:val="22"/>
        </w:rPr>
        <w:t xml:space="preserve">where participants simply </w:t>
      </w:r>
      <w:proofErr w:type="spellStart"/>
      <w:r w:rsidRPr="00EB1299">
        <w:rPr>
          <w:rFonts w:ascii="Calibri" w:hAnsi="Calibri" w:cs="Calibri"/>
          <w:sz w:val="22"/>
          <w:szCs w:val="22"/>
        </w:rPr>
        <w:t>maximise</w:t>
      </w:r>
      <w:r>
        <w:rPr>
          <w:rFonts w:ascii="Calibri" w:hAnsi="Calibri" w:cs="Calibri"/>
          <w:sz w:val="22"/>
          <w:szCs w:val="22"/>
        </w:rPr>
        <w:t>d</w:t>
      </w:r>
      <w:proofErr w:type="spellEnd"/>
      <w:r w:rsidRPr="00EB1299">
        <w:rPr>
          <w:rFonts w:ascii="Calibri" w:hAnsi="Calibri" w:cs="Calibri"/>
          <w:sz w:val="22"/>
          <w:szCs w:val="22"/>
        </w:rPr>
        <w:t xml:space="preserve"> the option value of their choices, </w:t>
      </w:r>
      <w:r>
        <w:rPr>
          <w:rFonts w:ascii="Calibri" w:hAnsi="Calibri" w:cs="Calibri"/>
          <w:sz w:val="22"/>
          <w:szCs w:val="22"/>
        </w:rPr>
        <w:t xml:space="preserve">rather than </w:t>
      </w:r>
      <w:r w:rsidRPr="00EB1299">
        <w:rPr>
          <w:rFonts w:ascii="Calibri" w:hAnsi="Calibri" w:cs="Calibri"/>
          <w:sz w:val="22"/>
          <w:szCs w:val="22"/>
        </w:rPr>
        <w:t xml:space="preserve">obtain one of the top-three ranked options. </w:t>
      </w:r>
      <w:r>
        <w:rPr>
          <w:rFonts w:ascii="Calibri" w:hAnsi="Calibri" w:cs="Calibri"/>
          <w:sz w:val="22"/>
          <w:szCs w:val="22"/>
        </w:rPr>
        <w:t xml:space="preserve">Every condition except the full condition replicated a robust participant undersampling compared to both IO OV and IO SV (where it was available in the Study 1 ratings condition). In contrast, in full conditions (except for sequence length 14), undersampling was inconsistent at best when compared to IO OV and was </w:t>
      </w:r>
      <w:proofErr w:type="gramStart"/>
      <w:r>
        <w:rPr>
          <w:rFonts w:ascii="Calibri" w:hAnsi="Calibri" w:cs="Calibri"/>
          <w:sz w:val="22"/>
          <w:szCs w:val="22"/>
        </w:rPr>
        <w:t>completely eliminated</w:t>
      </w:r>
      <w:proofErr w:type="gramEnd"/>
      <w:r>
        <w:rPr>
          <w:rFonts w:ascii="Calibri" w:hAnsi="Calibri" w:cs="Calibri"/>
          <w:sz w:val="22"/>
          <w:szCs w:val="22"/>
        </w:rPr>
        <w:t xml:space="preserve"> (or even showed oversampling) when compared to IO SV. This robust undersampling in non-full conditions paired with reduced undersampling in full conditions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Pr>
          <w:rFonts w:ascii="Calibri" w:hAnsi="Calibri" w:cs="Calibri"/>
          <w:sz w:val="22"/>
          <w:szCs w:val="22"/>
        </w:rPr>
        <w:t xml:space="preserve">. It was </w:t>
      </w:r>
      <w:r w:rsidR="005263CD">
        <w:rPr>
          <w:rFonts w:ascii="Calibri" w:hAnsi="Calibri" w:cs="Calibri"/>
          <w:sz w:val="22"/>
          <w:szCs w:val="22"/>
        </w:rPr>
        <w:t xml:space="preserve">because </w:t>
      </w:r>
      <w:proofErr w:type="gramStart"/>
      <w:r>
        <w:rPr>
          <w:rFonts w:ascii="Calibri" w:hAnsi="Calibri" w:cs="Calibri"/>
          <w:sz w:val="22"/>
          <w:szCs w:val="22"/>
        </w:rPr>
        <w:t xml:space="preserve">both of </w:t>
      </w:r>
      <w:r w:rsidR="005263CD">
        <w:rPr>
          <w:rFonts w:ascii="Calibri" w:hAnsi="Calibri" w:cs="Calibri"/>
          <w:sz w:val="22"/>
          <w:szCs w:val="22"/>
        </w:rPr>
        <w:t>the IO</w:t>
      </w:r>
      <w:proofErr w:type="gramEnd"/>
      <w:r w:rsidR="005263CD">
        <w:rPr>
          <w:rFonts w:ascii="Calibri" w:hAnsi="Calibri" w:cs="Calibri"/>
          <w:sz w:val="22"/>
          <w:szCs w:val="22"/>
        </w:rPr>
        <w:t xml:space="preserve"> models </w:t>
      </w:r>
      <w:r>
        <w:rPr>
          <w:rFonts w:ascii="Calibri" w:hAnsi="Calibri" w:cs="Calibri"/>
          <w:sz w:val="22"/>
          <w:szCs w:val="22"/>
        </w:rPr>
        <w:t>lowered</w:t>
      </w:r>
      <w:r w:rsidR="005263CD">
        <w:rPr>
          <w:rFonts w:ascii="Calibri" w:hAnsi="Calibri" w:cs="Calibri"/>
          <w:sz w:val="22"/>
          <w:szCs w:val="22"/>
        </w:rPr>
        <w:t xml:space="preserve"> their sampling rates in these full conditions. </w:t>
      </w:r>
    </w:p>
    <w:p w14:paraId="5264B9DC" w14:textId="279152A3"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w:t>
      </w:r>
      <w:proofErr w:type="gramStart"/>
      <w:r>
        <w:rPr>
          <w:rFonts w:ascii="Calibri" w:hAnsi="Calibri" w:cs="Calibri"/>
          <w:sz w:val="22"/>
          <w:szCs w:val="22"/>
        </w:rPr>
        <w:t>the full</w:t>
      </w:r>
      <w:proofErr w:type="gramEnd"/>
      <w:r>
        <w:rPr>
          <w:rFonts w:ascii="Calibri" w:hAnsi="Calibri" w:cs="Calibri"/>
          <w:sz w:val="22"/>
          <w:szCs w:val="22"/>
        </w:rPr>
        <w:t xml:space="preserve">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because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and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the size of the undersampling bias is correspondingly modulated by the payoff scheme. </w:t>
      </w:r>
    </w:p>
    <w:p w14:paraId="7D3B1871" w14:textId="4C9BB11E"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lastRenderedPageBreak/>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compared to 10)</w:t>
      </w:r>
      <w:r w:rsidRPr="00EB1299">
        <w:rPr>
          <w:rFonts w:ascii="Calibri" w:hAnsi="Calibri" w:cs="Calibri"/>
          <w:sz w:val="22"/>
          <w:szCs w:val="22"/>
        </w:rPr>
        <w:t xml:space="preserve">, the IO model showed a greater sampling increase for longer sequences than participants did, and thus the undersampling bias correspondingly increased – a finding replicated from Costa and Averbeck (2015). It appears that, while sometimes participants can, albeit reluctantly, increase their sampling, they generally prefer to limit how much they sample, even when it is optimal to increase sampling rate more than they do. </w:t>
      </w:r>
    </w:p>
    <w:p w14:paraId="0C94E889" w14:textId="6FB85B1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 xml:space="preserve">on average </w:t>
      </w:r>
      <w:proofErr w:type="gramStart"/>
      <w:r w:rsidR="00775D2D">
        <w:rPr>
          <w:rFonts w:ascii="Calibri" w:hAnsi="Calibri" w:cs="Calibri"/>
          <w:sz w:val="22"/>
          <w:szCs w:val="22"/>
        </w:rPr>
        <w:t>then</w:t>
      </w:r>
      <w:proofErr w:type="gramEnd"/>
      <w:r w:rsidR="00775D2D">
        <w:rPr>
          <w:rFonts w:ascii="Calibri" w:hAnsi="Calibri" w:cs="Calibri"/>
          <w:sz w:val="22"/>
          <w:szCs w:val="22"/>
        </w:rPr>
        <w:t xml:space="preserve">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w:t>
      </w:r>
      <w:proofErr w:type="gramStart"/>
      <w:r w:rsidR="004874D7">
        <w:rPr>
          <w:rFonts w:ascii="Calibri" w:hAnsi="Calibri" w:cs="Calibri"/>
          <w:sz w:val="22"/>
          <w:szCs w:val="22"/>
        </w:rPr>
        <w:t>mean</w:t>
      </w:r>
      <w:proofErr w:type="gramEnd"/>
      <w:r w:rsidR="004874D7">
        <w:rPr>
          <w:rFonts w:ascii="Calibri" w:hAnsi="Calibri" w:cs="Calibri"/>
          <w:sz w:val="22"/>
          <w:szCs w:val="22"/>
        </w:rPr>
        <w:t xml:space="preserve">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errors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115674F4"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 xml:space="preserve">y of a poor outcome and still “satisfice”; that is, perform at near-optimal levels. </w:t>
      </w:r>
    </w:p>
    <w:p w14:paraId="1CFCD3E2" w14:textId="2C669C99"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proofErr w:type="gramStart"/>
      <w:r w:rsidR="00160700">
        <w:rPr>
          <w:rFonts w:ascii="Calibri" w:hAnsi="Calibri" w:cs="Calibri"/>
          <w:sz w:val="22"/>
          <w:szCs w:val="22"/>
        </w:rPr>
        <w:t>does not succeed</w:t>
      </w:r>
      <w:proofErr w:type="gramEnd"/>
      <w:r w:rsidR="00160700">
        <w:rPr>
          <w:rFonts w:ascii="Calibri" w:hAnsi="Calibri" w:cs="Calibri"/>
          <w:sz w:val="22"/>
          <w:szCs w:val="22"/>
        </w:rPr>
        <w:t xml:space="preserve"> in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proofErr w:type="gramStart"/>
      <w:r w:rsidR="00217CE5">
        <w:rPr>
          <w:rFonts w:ascii="Calibri" w:hAnsi="Calibri" w:cs="Calibri"/>
          <w:sz w:val="22"/>
          <w:szCs w:val="22"/>
        </w:rPr>
        <w:t>ecologically-valid</w:t>
      </w:r>
      <w:proofErr w:type="gramEnd"/>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 by contrast to either of the models based on the full information problem solution (CS and BP).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might persist, regardless of how participants are exposed to the prior, though more study is needed to generalize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w:t>
      </w:r>
      <w:proofErr w:type="gramStart"/>
      <w:r w:rsidRPr="00D7015A">
        <w:rPr>
          <w:rFonts w:ascii="Calibri" w:hAnsi="Calibri" w:cs="Calibri"/>
          <w:sz w:val="22"/>
          <w:szCs w:val="22"/>
        </w:rPr>
        <w:t>foods</w:t>
      </w:r>
      <w:proofErr w:type="gramEnd"/>
      <w:r w:rsidRPr="00D7015A">
        <w:rPr>
          <w:rFonts w:ascii="Calibri" w:hAnsi="Calibri" w:cs="Calibri"/>
          <w:sz w:val="22"/>
          <w:szCs w:val="22"/>
        </w:rPr>
        <w:t xml:space="preserve">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7F55423B"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t xml:space="preserve">Our model comparison is the </w:t>
      </w:r>
      <w:proofErr w:type="gramStart"/>
      <w:r w:rsidRPr="00EB1299">
        <w:rPr>
          <w:rFonts w:ascii="Calibri" w:hAnsi="Calibri" w:cs="Calibri"/>
          <w:sz w:val="22"/>
          <w:szCs w:val="22"/>
        </w:rPr>
        <w:t>first time</w:t>
      </w:r>
      <w:proofErr w:type="gramEnd"/>
      <w:r w:rsidRPr="00EB1299">
        <w:rPr>
          <w:rFonts w:ascii="Calibri" w:hAnsi="Calibri" w:cs="Calibri"/>
          <w:sz w:val="22"/>
          <w:szCs w:val="22"/>
        </w:rPr>
        <w:t xml:space="preserve"> theoretical models that specify the computations humans use to solve full information problems have been compared so comprehensively.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 to sample model that we consider here and fitted that model to participants’ sampling choice on an economic full information task. </w:t>
      </w:r>
      <w:proofErr w:type="gramStart"/>
      <w:r w:rsidRPr="00EB1299">
        <w:rPr>
          <w:rFonts w:ascii="Calibri" w:hAnsi="Calibri" w:cs="Calibri"/>
          <w:sz w:val="22"/>
          <w:szCs w:val="22"/>
        </w:rPr>
        <w:t>However</w:t>
      </w:r>
      <w:proofErr w:type="gramEnd"/>
      <w:r w:rsidRPr="00EB1299">
        <w:rPr>
          <w:rFonts w:ascii="Calibri" w:hAnsi="Calibri" w:cs="Calibri"/>
          <w:sz w:val="22"/>
          <w:szCs w:val="22"/>
        </w:rPr>
        <w:t xml:space="preserve"> that study did not perform a model comparison with alternative models. Moreover, our current study for the first time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proofErr w:type="gramStart"/>
      <w:r w:rsidRPr="00EB1299">
        <w:rPr>
          <w:rFonts w:ascii="Calibri" w:hAnsi="Calibri" w:cs="Calibri"/>
          <w:sz w:val="22"/>
          <w:szCs w:val="22"/>
        </w:rPr>
        <w:t>a number of</w:t>
      </w:r>
      <w:proofErr w:type="gramEnd"/>
      <w:r w:rsidRPr="00EB1299">
        <w:rPr>
          <w:rFonts w:ascii="Calibri" w:hAnsi="Calibri" w:cs="Calibri"/>
          <w:sz w:val="22"/>
          <w:szCs w:val="22"/>
        </w:rPr>
        <w:t xml:space="preserve"> 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w:t>
      </w:r>
      <w:r w:rsidRPr="00EB1299">
        <w:rPr>
          <w:rFonts w:ascii="Calibri" w:hAnsi="Calibri" w:cs="Calibri"/>
          <w:sz w:val="22"/>
          <w:szCs w:val="22"/>
        </w:rPr>
        <w:lastRenderedPageBreak/>
        <w:t xml:space="preserve">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proofErr w:type="gramStart"/>
      <w:r w:rsidRPr="00EB1299">
        <w:rPr>
          <w:rFonts w:ascii="Calibri" w:hAnsi="Calibri" w:cs="Calibri"/>
          <w:sz w:val="22"/>
          <w:szCs w:val="22"/>
        </w:rPr>
        <w:t>Using these models, there</w:t>
      </w:r>
      <w:proofErr w:type="gramEnd"/>
      <w:r w:rsidRPr="00EB1299">
        <w:rPr>
          <w:rFonts w:ascii="Calibri" w:hAnsi="Calibri" w:cs="Calibri"/>
          <w:sz w:val="22"/>
          <w:szCs w:val="22"/>
        </w:rPr>
        <w:t xml:space="preserve"> is no need to explicitly </w:t>
      </w:r>
      <w:proofErr w:type="spellStart"/>
      <w:r w:rsidRPr="00EB1299">
        <w:rPr>
          <w:rFonts w:ascii="Calibri" w:hAnsi="Calibri" w:cs="Calibri"/>
          <w:sz w:val="22"/>
          <w:szCs w:val="22"/>
        </w:rPr>
        <w:t>parameterise</w:t>
      </w:r>
      <w:proofErr w:type="spellEnd"/>
      <w:r w:rsidRPr="00EB1299">
        <w:rPr>
          <w:rFonts w:ascii="Calibri" w:hAnsi="Calibri" w:cs="Calibri"/>
          <w:sz w:val="22"/>
          <w:szCs w:val="22"/>
        </w:rPr>
        <w:t xml:space="preserve"> the threshold, as it arises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p>
    <w:p w14:paraId="66C3F092" w14:textId="2266C79F"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 xml:space="preserve">In summary, we show that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on optimal stopping tasks is relatively insensitive to </w:t>
      </w:r>
      <w:r w:rsidR="00F351D9">
        <w:rPr>
          <w:rFonts w:ascii="Calibri" w:hAnsi="Calibri" w:cs="Calibri"/>
          <w:sz w:val="22"/>
          <w:szCs w:val="22"/>
        </w:rPr>
        <w:t>many</w:t>
      </w:r>
      <w:r w:rsidRPr="00EB1299">
        <w:rPr>
          <w:rFonts w:ascii="Calibri" w:hAnsi="Calibri" w:cs="Calibri"/>
          <w:sz w:val="22"/>
          <w:szCs w:val="22"/>
        </w:rPr>
        <w:t xml:space="preserve"> methodological manipulations. In contrast,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 xml:space="preserve">mis-predict the quality of upcoming sampling, based on a biased belief in the distribution of possible outcomes.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07EA0501" w14:textId="5BB9529A" w:rsidR="00CD408A"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proofErr w:type="gramStart"/>
      <w:r w:rsidRPr="00D92074">
        <w:t>randomly-generated</w:t>
      </w:r>
      <w:proofErr w:type="gramEnd"/>
      <w:r w:rsidRPr="00D92074">
        <w:t xml:space="preserve"> option values. We wished to ensure that our fits to human behaviour would provide more reliable fits than those simulated during parameter recovery, and so we simulated 2</w:t>
      </w:r>
      <w:r w:rsidR="00EC665E">
        <w:t>5</w:t>
      </w:r>
      <w:r w:rsidRPr="00D92074">
        <w:t xml:space="preserve"> participants (our empirical studies recruited at least approximately 50 participants) with only five sequence</w:t>
      </w:r>
      <w:r w:rsidR="00EC665E">
        <w:t>s</w:t>
      </w:r>
      <w:r w:rsidRPr="00D92074">
        <w:t xml:space="preserve"> per participant </w:t>
      </w:r>
      <w:r w:rsidR="00EC665E">
        <w:t>and</w:t>
      </w:r>
      <w:r w:rsidRPr="00D92074">
        <w:t xml:space="preserve"> twelve options per sequence. To parallel the structure of our empirical paradigms, we created a generating distribution (separately for each simulated participant) of </w:t>
      </w:r>
      <w:r w:rsidR="002266F3">
        <w:t>90</w:t>
      </w:r>
      <w:r w:rsidRPr="00D92074">
        <w:t xml:space="preserve"> option values, </w:t>
      </w:r>
      <w:proofErr w:type="gramStart"/>
      <w:r w:rsidRPr="00D92074">
        <w:t>randomly-produced</w:t>
      </w:r>
      <w:proofErr w:type="gramEnd"/>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proofErr w:type="gramStart"/>
      <w:r w:rsidRPr="00D92074">
        <w:t>randomly-generated</w:t>
      </w:r>
      <w:proofErr w:type="gramEnd"/>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 xml:space="preserve">onfigured and estimated parameters tended to correlate (Figure S1 and lower panel of Figure S3). Also, the sampling rates simulated using configured parameters highly correlated with sampling rates simulated using the estimated parameters (Figure S2 and middle </w:t>
      </w:r>
      <w:r w:rsidRPr="00D92074">
        <w:lastRenderedPageBreak/>
        <w:t>panel of Figure S3).</w:t>
      </w:r>
      <w:r w:rsidR="007610B0">
        <w:t xml:space="preserve"> We also formulated two further theoretical models, which did not perform so well during parameter recovery. These are described below.</w:t>
      </w:r>
    </w:p>
    <w:p w14:paraId="737B80BB" w14:textId="3630D7BD" w:rsidR="00931A9E" w:rsidRPr="00EF5897" w:rsidRDefault="00931A9E" w:rsidP="00931A9E">
      <w:pPr>
        <w:pStyle w:val="Body"/>
        <w:spacing w:after="288" w:line="480" w:lineRule="auto"/>
        <w:ind w:firstLine="720"/>
      </w:pPr>
      <w:r w:rsidRPr="00D92074">
        <w:t xml:space="preserve">In the </w:t>
      </w:r>
      <w:r w:rsidRPr="00D92074">
        <w:rPr>
          <w:i/>
          <w:iCs/>
        </w:rPr>
        <w:t>biased values model (BV)</w:t>
      </w:r>
      <w:r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D92074">
        <w:rPr>
          <w:rFonts w:cs="Times New Roman"/>
          <w:rtl/>
        </w:rPr>
        <w:t>“</w:t>
      </w:r>
      <w:r w:rsidRPr="00D92074">
        <w:t>high threshold</w:t>
      </w:r>
      <w:r w:rsidRPr="00EF5897">
        <w:t xml:space="preserve">” </w:t>
      </w:r>
      <w:r w:rsidRPr="00D92074">
        <w:t>models of optimal stopping in mate choice (Furl et al., 2019; Valone et al., 1996).</w:t>
      </w:r>
      <w:r w:rsidR="000D5D64">
        <w:t xml:space="preserve"> Th</w:t>
      </w:r>
      <w:r w:rsidR="00EC2CF3">
        <w:t xml:space="preserve">is threshold is the key theoretical parameter in </w:t>
      </w:r>
      <w:r w:rsidR="00823F73">
        <w:t xml:space="preserve">the </w:t>
      </w:r>
      <w:r w:rsidR="00EC2CF3">
        <w:t xml:space="preserve">BV model: Option values above this option value threshold are transformed to 100 (the maximal option value) and option values below this threshold are transformed to 1 (the minimal option value). The transformed option values are then submitted to the ideal observer model, rendering optimal performance, albeit on </w:t>
      </w:r>
      <w:r w:rsidRPr="00D92074">
        <w:t xml:space="preserve">option values eligible for consideration </w:t>
      </w:r>
      <w:r w:rsidR="00EC2CF3">
        <w:t>only when above the threshold</w:t>
      </w:r>
      <w:r w:rsidRPr="00D92074">
        <w:t>. We picked the centre of the input value range (i.e., 5</w:t>
      </w:r>
      <w:r w:rsidR="00A16060">
        <w:t>0</w:t>
      </w:r>
      <w:r>
        <w:t>)</w:t>
      </w:r>
      <w:r w:rsidR="00A16060">
        <w:t xml:space="preserve"> </w:t>
      </w:r>
      <w:r w:rsidRPr="00D92074">
        <w:t xml:space="preserve">as the starting value for the </w:t>
      </w:r>
      <w:r w:rsidR="00A16060">
        <w:t xml:space="preserve">threshold </w:t>
      </w:r>
      <w:r w:rsidRPr="00D92074">
        <w:t>parameter when fitting to participant</w:t>
      </w:r>
      <w:r>
        <w:t xml:space="preserve">s’ </w:t>
      </w:r>
      <w:r w:rsidRPr="00D92074">
        <w:t>choices</w:t>
      </w:r>
      <w:r>
        <w:t xml:space="preserve"> and bounded the parameter fitting to be within the option value range 1 to 100</w:t>
      </w:r>
      <w:r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lastRenderedPageBreak/>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2D3FB24E"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2</w:t>
                              </w:r>
                              <w:r>
                                <w:rPr>
                                  <w:lang w:val="en-US"/>
                                </w:rPr>
                                <w:t>5</w:t>
                              </w:r>
                              <w:r>
                                <w:rPr>
                                  <w:lang w:val="en-US"/>
                                </w:rPr>
                                <w:t xml:space="preserve"> simulated participants (each shown as an individual scatter point) per simulated parameter level.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2D3FB24E"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2</w:t>
                        </w:r>
                        <w:r>
                          <w:rPr>
                            <w:lang w:val="en-US"/>
                          </w:rPr>
                          <w:t>5</w:t>
                        </w:r>
                        <w:r>
                          <w:rPr>
                            <w:lang w:val="en-US"/>
                          </w:rPr>
                          <w:t xml:space="preserve"> simulated participants (each shown as an individual scatter point) per simulated parameter level.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 xml:space="preserve">Figure S2. Top panel: We plot sampling rates </w:t>
                              </w:r>
                              <w:r>
                                <w:rPr>
                                  <w:lang w:val="en-US"/>
                                </w:rPr>
                                <w:t xml:space="preserve">for individual simulated participants </w:t>
                              </w:r>
                              <w:r>
                                <w:rPr>
                                  <w:lang w:val="en-US"/>
                                </w:rPr>
                                <w:t>(points) and</w:t>
                              </w:r>
                              <w:r w:rsidR="00EB0F26">
                                <w:rPr>
                                  <w:lang w:val="en-US"/>
                                </w:rPr>
                                <w:t xml:space="preserve"> their</w:t>
                              </w:r>
                              <w:r>
                                <w:rPr>
                                  <w:lang w:val="en-US"/>
                                </w:rPr>
                                <w:t xml:space="preserve"> mean values (bars)</w:t>
                              </w:r>
                              <w:r>
                                <w:rPr>
                                  <w:lang w:val="en-US"/>
                                </w:rPr>
                                <w:t xml:space="preserve"> for each configured parameter level in the parameter recovery analysis</w:t>
                              </w:r>
                              <w:r>
                                <w:rPr>
                                  <w:lang w:val="en-US"/>
                                </w:rPr>
                                <w:t>.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 xml:space="preserve">Figure S2. Top panel: We plot sampling rates </w:t>
                        </w:r>
                        <w:r>
                          <w:rPr>
                            <w:lang w:val="en-US"/>
                          </w:rPr>
                          <w:t xml:space="preserve">for individual simulated participants </w:t>
                        </w:r>
                        <w:r>
                          <w:rPr>
                            <w:lang w:val="en-US"/>
                          </w:rPr>
                          <w:t>(points) and</w:t>
                        </w:r>
                        <w:r w:rsidR="00EB0F26">
                          <w:rPr>
                            <w:lang w:val="en-US"/>
                          </w:rPr>
                          <w:t xml:space="preserve"> their</w:t>
                        </w:r>
                        <w:r>
                          <w:rPr>
                            <w:lang w:val="en-US"/>
                          </w:rPr>
                          <w:t xml:space="preserve"> mean values (bars)</w:t>
                        </w:r>
                        <w:r>
                          <w:rPr>
                            <w:lang w:val="en-US"/>
                          </w:rPr>
                          <w:t xml:space="preserve"> for each configured parameter level in the parameter recovery analysis</w:t>
                        </w:r>
                        <w:r>
                          <w:rPr>
                            <w:lang w:val="en-US"/>
                          </w:rPr>
                          <w:t>.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00000000"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w:t>
                              </w:r>
                              <w:r w:rsidR="00EE4C83" w:rsidRPr="00EE4C83">
                                <w:rPr>
                                  <w:lang w:val="en-US"/>
                                </w:rPr>
                                <w:t xml:space="preserve"> </w:t>
                              </w:r>
                              <w:r w:rsidR="00EE4C83">
                                <w:rPr>
                                  <w:lang w:val="en-US"/>
                                </w:rPr>
                                <w:t xml:space="preserve">CS = </w:t>
                              </w:r>
                              <w:r w:rsidR="00EE4C83">
                                <w:rPr>
                                  <w:lang w:val="en-US"/>
                                </w:rPr>
                                <w:t>c</w:t>
                              </w:r>
                              <w:r w:rsidR="00EE4C83">
                                <w:rPr>
                                  <w:lang w:val="en-US"/>
                                </w:rPr>
                                <w:t xml:space="preserve">ost to </w:t>
                              </w:r>
                              <w:r w:rsidR="00EE4C83">
                                <w:rPr>
                                  <w:lang w:val="en-US"/>
                                </w:rPr>
                                <w:t>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w:t>
                        </w:r>
                        <w:r w:rsidR="00EE4C83" w:rsidRPr="00EE4C83">
                          <w:rPr>
                            <w:lang w:val="en-US"/>
                          </w:rPr>
                          <w:t xml:space="preserve"> </w:t>
                        </w:r>
                        <w:r w:rsidR="00EE4C83">
                          <w:rPr>
                            <w:lang w:val="en-US"/>
                          </w:rPr>
                          <w:t xml:space="preserve">CS = </w:t>
                        </w:r>
                        <w:r w:rsidR="00EE4C83">
                          <w:rPr>
                            <w:lang w:val="en-US"/>
                          </w:rPr>
                          <w:t>c</w:t>
                        </w:r>
                        <w:r w:rsidR="00EE4C83">
                          <w:rPr>
                            <w:lang w:val="en-US"/>
                          </w:rPr>
                          <w:t xml:space="preserve">ost to </w:t>
                        </w:r>
                        <w:r w:rsidR="00EE4C83">
                          <w:rPr>
                            <w:lang w:val="en-US"/>
                          </w:rPr>
                          <w:t>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00000000"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headerReference w:type="default" r:id="rId71"/>
      <w:footerReference w:type="default" r:id="rId72"/>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1"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2"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5"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6"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7"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8"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9"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004D75" w15:done="1"/>
  <w15:commentEx w15:paraId="11120018" w15:done="1"/>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633DAC" w16cex:dateUtc="2023-12-01T06:15: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004D75" w16cid:durableId="3A633DAC"/>
  <w16cid:commentId w16cid:paraId="11120018" w16cid:durableId="094C16A0"/>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36D92D" w14:textId="77777777" w:rsidR="007861AB" w:rsidRDefault="007861AB">
      <w:r>
        <w:separator/>
      </w:r>
    </w:p>
  </w:endnote>
  <w:endnote w:type="continuationSeparator" w:id="0">
    <w:p w14:paraId="23B69D5A" w14:textId="77777777" w:rsidR="007861AB" w:rsidRDefault="007861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71DA97" w14:textId="77777777" w:rsidR="007861AB" w:rsidRDefault="007861AB">
      <w:r>
        <w:separator/>
      </w:r>
    </w:p>
  </w:footnote>
  <w:footnote w:type="continuationSeparator" w:id="0">
    <w:p w14:paraId="51D6C45E" w14:textId="77777777" w:rsidR="007861AB" w:rsidRDefault="007861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24910"/>
    <w:rsid w:val="00030D82"/>
    <w:rsid w:val="000339D8"/>
    <w:rsid w:val="000376C5"/>
    <w:rsid w:val="00037994"/>
    <w:rsid w:val="000445A4"/>
    <w:rsid w:val="00047670"/>
    <w:rsid w:val="00050453"/>
    <w:rsid w:val="00051B77"/>
    <w:rsid w:val="00074584"/>
    <w:rsid w:val="00077C59"/>
    <w:rsid w:val="00097CF0"/>
    <w:rsid w:val="000A26AE"/>
    <w:rsid w:val="000A4389"/>
    <w:rsid w:val="000B4DB4"/>
    <w:rsid w:val="000B6290"/>
    <w:rsid w:val="000B6F5A"/>
    <w:rsid w:val="000C0936"/>
    <w:rsid w:val="000C542B"/>
    <w:rsid w:val="000C6871"/>
    <w:rsid w:val="000D58DC"/>
    <w:rsid w:val="000D5D64"/>
    <w:rsid w:val="000D662D"/>
    <w:rsid w:val="000E25C2"/>
    <w:rsid w:val="000F02B4"/>
    <w:rsid w:val="000F68EC"/>
    <w:rsid w:val="000F71DC"/>
    <w:rsid w:val="000F7C1A"/>
    <w:rsid w:val="0010043B"/>
    <w:rsid w:val="00106DD5"/>
    <w:rsid w:val="00111FF7"/>
    <w:rsid w:val="00112D45"/>
    <w:rsid w:val="0012405F"/>
    <w:rsid w:val="00144675"/>
    <w:rsid w:val="00146D13"/>
    <w:rsid w:val="00152725"/>
    <w:rsid w:val="00152822"/>
    <w:rsid w:val="001542F1"/>
    <w:rsid w:val="0015493D"/>
    <w:rsid w:val="00160700"/>
    <w:rsid w:val="0017267A"/>
    <w:rsid w:val="00174AE3"/>
    <w:rsid w:val="00175822"/>
    <w:rsid w:val="0018126C"/>
    <w:rsid w:val="00187740"/>
    <w:rsid w:val="00190685"/>
    <w:rsid w:val="0019256E"/>
    <w:rsid w:val="0019666E"/>
    <w:rsid w:val="001A217E"/>
    <w:rsid w:val="001A273D"/>
    <w:rsid w:val="001A4571"/>
    <w:rsid w:val="001A61F5"/>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14D0F"/>
    <w:rsid w:val="002153CC"/>
    <w:rsid w:val="00216B28"/>
    <w:rsid w:val="00217CE5"/>
    <w:rsid w:val="00221625"/>
    <w:rsid w:val="002266F3"/>
    <w:rsid w:val="00226D2B"/>
    <w:rsid w:val="002345FA"/>
    <w:rsid w:val="002373F2"/>
    <w:rsid w:val="002457D7"/>
    <w:rsid w:val="00245C2B"/>
    <w:rsid w:val="00251782"/>
    <w:rsid w:val="002527F0"/>
    <w:rsid w:val="00260389"/>
    <w:rsid w:val="00260B59"/>
    <w:rsid w:val="00261F76"/>
    <w:rsid w:val="00266D0A"/>
    <w:rsid w:val="0027725C"/>
    <w:rsid w:val="00292501"/>
    <w:rsid w:val="00294163"/>
    <w:rsid w:val="00294B1E"/>
    <w:rsid w:val="002A28F8"/>
    <w:rsid w:val="002A2B0D"/>
    <w:rsid w:val="002B4D3C"/>
    <w:rsid w:val="002B70AE"/>
    <w:rsid w:val="002E04F6"/>
    <w:rsid w:val="002E15BD"/>
    <w:rsid w:val="002E4B3F"/>
    <w:rsid w:val="0030202E"/>
    <w:rsid w:val="00305A97"/>
    <w:rsid w:val="00312756"/>
    <w:rsid w:val="00323246"/>
    <w:rsid w:val="00331E89"/>
    <w:rsid w:val="00333384"/>
    <w:rsid w:val="00334597"/>
    <w:rsid w:val="003425D5"/>
    <w:rsid w:val="00342E2C"/>
    <w:rsid w:val="00344A67"/>
    <w:rsid w:val="00344E5D"/>
    <w:rsid w:val="00345C7F"/>
    <w:rsid w:val="00352631"/>
    <w:rsid w:val="003611C9"/>
    <w:rsid w:val="00362AC8"/>
    <w:rsid w:val="00364DF7"/>
    <w:rsid w:val="0036574C"/>
    <w:rsid w:val="00367811"/>
    <w:rsid w:val="00370BC0"/>
    <w:rsid w:val="00376D02"/>
    <w:rsid w:val="00381075"/>
    <w:rsid w:val="003A4C3C"/>
    <w:rsid w:val="003B2B19"/>
    <w:rsid w:val="003B632E"/>
    <w:rsid w:val="003C2E4F"/>
    <w:rsid w:val="003D379D"/>
    <w:rsid w:val="003D4899"/>
    <w:rsid w:val="003E6699"/>
    <w:rsid w:val="003F29FF"/>
    <w:rsid w:val="003F3685"/>
    <w:rsid w:val="003F72D7"/>
    <w:rsid w:val="0040545A"/>
    <w:rsid w:val="00407A55"/>
    <w:rsid w:val="00410D67"/>
    <w:rsid w:val="00410D7B"/>
    <w:rsid w:val="00411BFB"/>
    <w:rsid w:val="0042533F"/>
    <w:rsid w:val="00432C7D"/>
    <w:rsid w:val="00433C7E"/>
    <w:rsid w:val="00433FEA"/>
    <w:rsid w:val="00440794"/>
    <w:rsid w:val="004431AF"/>
    <w:rsid w:val="00452788"/>
    <w:rsid w:val="00452999"/>
    <w:rsid w:val="00462BA2"/>
    <w:rsid w:val="00475BD3"/>
    <w:rsid w:val="00475C91"/>
    <w:rsid w:val="0048164C"/>
    <w:rsid w:val="004874D7"/>
    <w:rsid w:val="00490900"/>
    <w:rsid w:val="004915FA"/>
    <w:rsid w:val="004B06F9"/>
    <w:rsid w:val="004B2B6A"/>
    <w:rsid w:val="004B511F"/>
    <w:rsid w:val="004B5965"/>
    <w:rsid w:val="004C1556"/>
    <w:rsid w:val="004C1E55"/>
    <w:rsid w:val="004D5015"/>
    <w:rsid w:val="004D74E6"/>
    <w:rsid w:val="004D7BB6"/>
    <w:rsid w:val="004E28F0"/>
    <w:rsid w:val="004F2213"/>
    <w:rsid w:val="004F390C"/>
    <w:rsid w:val="005000D8"/>
    <w:rsid w:val="00502FD7"/>
    <w:rsid w:val="00506BC2"/>
    <w:rsid w:val="0051089B"/>
    <w:rsid w:val="005144A9"/>
    <w:rsid w:val="00517353"/>
    <w:rsid w:val="00523746"/>
    <w:rsid w:val="005263CD"/>
    <w:rsid w:val="0053361A"/>
    <w:rsid w:val="00534332"/>
    <w:rsid w:val="00535E33"/>
    <w:rsid w:val="00537EFE"/>
    <w:rsid w:val="00540A45"/>
    <w:rsid w:val="00543A73"/>
    <w:rsid w:val="0054668A"/>
    <w:rsid w:val="00550466"/>
    <w:rsid w:val="00561BD8"/>
    <w:rsid w:val="00561E32"/>
    <w:rsid w:val="005629B8"/>
    <w:rsid w:val="00564421"/>
    <w:rsid w:val="005936FD"/>
    <w:rsid w:val="005A1923"/>
    <w:rsid w:val="005A535E"/>
    <w:rsid w:val="005B13C0"/>
    <w:rsid w:val="005B6DA8"/>
    <w:rsid w:val="005B733E"/>
    <w:rsid w:val="005B7FC9"/>
    <w:rsid w:val="005D1591"/>
    <w:rsid w:val="005D7002"/>
    <w:rsid w:val="005E58C4"/>
    <w:rsid w:val="005F58E0"/>
    <w:rsid w:val="006058E8"/>
    <w:rsid w:val="00611E66"/>
    <w:rsid w:val="00613E12"/>
    <w:rsid w:val="00616A6C"/>
    <w:rsid w:val="00617A60"/>
    <w:rsid w:val="00623AFC"/>
    <w:rsid w:val="00624F07"/>
    <w:rsid w:val="0062621E"/>
    <w:rsid w:val="00633748"/>
    <w:rsid w:val="006636B7"/>
    <w:rsid w:val="00674B45"/>
    <w:rsid w:val="006802A2"/>
    <w:rsid w:val="00685F0F"/>
    <w:rsid w:val="006870A9"/>
    <w:rsid w:val="006949EA"/>
    <w:rsid w:val="006A3899"/>
    <w:rsid w:val="006A6B9F"/>
    <w:rsid w:val="006C26A5"/>
    <w:rsid w:val="006C4393"/>
    <w:rsid w:val="006D5E44"/>
    <w:rsid w:val="006E174B"/>
    <w:rsid w:val="006E4C1F"/>
    <w:rsid w:val="006E6C35"/>
    <w:rsid w:val="006F1705"/>
    <w:rsid w:val="006F54C8"/>
    <w:rsid w:val="006F7CC7"/>
    <w:rsid w:val="007027F2"/>
    <w:rsid w:val="00702876"/>
    <w:rsid w:val="007032A9"/>
    <w:rsid w:val="00703751"/>
    <w:rsid w:val="00705D9D"/>
    <w:rsid w:val="00712093"/>
    <w:rsid w:val="00717AD9"/>
    <w:rsid w:val="007236E8"/>
    <w:rsid w:val="00726F24"/>
    <w:rsid w:val="00730ACA"/>
    <w:rsid w:val="0073707F"/>
    <w:rsid w:val="0074526D"/>
    <w:rsid w:val="0075197F"/>
    <w:rsid w:val="00753341"/>
    <w:rsid w:val="00753D3E"/>
    <w:rsid w:val="007610B0"/>
    <w:rsid w:val="007673FB"/>
    <w:rsid w:val="00771932"/>
    <w:rsid w:val="00773993"/>
    <w:rsid w:val="0077589F"/>
    <w:rsid w:val="00775D2D"/>
    <w:rsid w:val="00782C22"/>
    <w:rsid w:val="007852B7"/>
    <w:rsid w:val="007861AB"/>
    <w:rsid w:val="00795543"/>
    <w:rsid w:val="00795622"/>
    <w:rsid w:val="00795B4E"/>
    <w:rsid w:val="007A06DF"/>
    <w:rsid w:val="007A2B49"/>
    <w:rsid w:val="007A5483"/>
    <w:rsid w:val="007C3663"/>
    <w:rsid w:val="007C3810"/>
    <w:rsid w:val="007D08A4"/>
    <w:rsid w:val="007D4C07"/>
    <w:rsid w:val="007E4BF8"/>
    <w:rsid w:val="007F2733"/>
    <w:rsid w:val="007F3F04"/>
    <w:rsid w:val="007F685B"/>
    <w:rsid w:val="00807248"/>
    <w:rsid w:val="008115E1"/>
    <w:rsid w:val="00811823"/>
    <w:rsid w:val="00814F65"/>
    <w:rsid w:val="00823F73"/>
    <w:rsid w:val="008250BB"/>
    <w:rsid w:val="00833B79"/>
    <w:rsid w:val="008371F3"/>
    <w:rsid w:val="00842B1A"/>
    <w:rsid w:val="0084603C"/>
    <w:rsid w:val="008562CF"/>
    <w:rsid w:val="008737C1"/>
    <w:rsid w:val="008A0672"/>
    <w:rsid w:val="008A3CC3"/>
    <w:rsid w:val="008C088D"/>
    <w:rsid w:val="008D0C78"/>
    <w:rsid w:val="008D154A"/>
    <w:rsid w:val="008D3BB4"/>
    <w:rsid w:val="008E09B6"/>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B12F1"/>
    <w:rsid w:val="009B4E39"/>
    <w:rsid w:val="009B720F"/>
    <w:rsid w:val="009C005C"/>
    <w:rsid w:val="009D33F1"/>
    <w:rsid w:val="009E58E5"/>
    <w:rsid w:val="009F2747"/>
    <w:rsid w:val="00A044A4"/>
    <w:rsid w:val="00A0618C"/>
    <w:rsid w:val="00A11C5D"/>
    <w:rsid w:val="00A11FC5"/>
    <w:rsid w:val="00A16060"/>
    <w:rsid w:val="00A16A9B"/>
    <w:rsid w:val="00A21464"/>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2C8B"/>
    <w:rsid w:val="00A95F04"/>
    <w:rsid w:val="00A97AFF"/>
    <w:rsid w:val="00AA5E95"/>
    <w:rsid w:val="00AB3701"/>
    <w:rsid w:val="00AC1947"/>
    <w:rsid w:val="00AC2312"/>
    <w:rsid w:val="00AC26A0"/>
    <w:rsid w:val="00AC5202"/>
    <w:rsid w:val="00AD3256"/>
    <w:rsid w:val="00AD5F5F"/>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637C"/>
    <w:rsid w:val="00B60D4D"/>
    <w:rsid w:val="00B614F5"/>
    <w:rsid w:val="00B62614"/>
    <w:rsid w:val="00B63688"/>
    <w:rsid w:val="00B63758"/>
    <w:rsid w:val="00B65580"/>
    <w:rsid w:val="00B700BF"/>
    <w:rsid w:val="00B70EE4"/>
    <w:rsid w:val="00B718F0"/>
    <w:rsid w:val="00B7509A"/>
    <w:rsid w:val="00B836E1"/>
    <w:rsid w:val="00B84194"/>
    <w:rsid w:val="00B85983"/>
    <w:rsid w:val="00B95C0E"/>
    <w:rsid w:val="00B969DB"/>
    <w:rsid w:val="00B97151"/>
    <w:rsid w:val="00BA02F6"/>
    <w:rsid w:val="00BB0404"/>
    <w:rsid w:val="00BC0C87"/>
    <w:rsid w:val="00BC223E"/>
    <w:rsid w:val="00BC300A"/>
    <w:rsid w:val="00BD1890"/>
    <w:rsid w:val="00BE0F26"/>
    <w:rsid w:val="00BE12D6"/>
    <w:rsid w:val="00BE1A03"/>
    <w:rsid w:val="00BE2AC8"/>
    <w:rsid w:val="00BE65C2"/>
    <w:rsid w:val="00BF1A65"/>
    <w:rsid w:val="00BF2BFA"/>
    <w:rsid w:val="00BF3705"/>
    <w:rsid w:val="00BF6C47"/>
    <w:rsid w:val="00BF74B3"/>
    <w:rsid w:val="00C055BD"/>
    <w:rsid w:val="00C06000"/>
    <w:rsid w:val="00C11F3C"/>
    <w:rsid w:val="00C15E78"/>
    <w:rsid w:val="00C15F82"/>
    <w:rsid w:val="00C217F1"/>
    <w:rsid w:val="00C263FD"/>
    <w:rsid w:val="00C330D5"/>
    <w:rsid w:val="00C52EF2"/>
    <w:rsid w:val="00C53374"/>
    <w:rsid w:val="00C53393"/>
    <w:rsid w:val="00C54C26"/>
    <w:rsid w:val="00C56F6C"/>
    <w:rsid w:val="00C650EE"/>
    <w:rsid w:val="00C7548C"/>
    <w:rsid w:val="00C763BB"/>
    <w:rsid w:val="00C85B81"/>
    <w:rsid w:val="00C9356F"/>
    <w:rsid w:val="00CA5D90"/>
    <w:rsid w:val="00CA6356"/>
    <w:rsid w:val="00CB3195"/>
    <w:rsid w:val="00CB3540"/>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40E03"/>
    <w:rsid w:val="00D43FAD"/>
    <w:rsid w:val="00D44963"/>
    <w:rsid w:val="00D4626A"/>
    <w:rsid w:val="00D46574"/>
    <w:rsid w:val="00D52FC5"/>
    <w:rsid w:val="00D61534"/>
    <w:rsid w:val="00D636B4"/>
    <w:rsid w:val="00D65870"/>
    <w:rsid w:val="00D677CE"/>
    <w:rsid w:val="00D7015A"/>
    <w:rsid w:val="00D74211"/>
    <w:rsid w:val="00D80BB5"/>
    <w:rsid w:val="00D83DB9"/>
    <w:rsid w:val="00D8643C"/>
    <w:rsid w:val="00D87CC1"/>
    <w:rsid w:val="00D92074"/>
    <w:rsid w:val="00D96FCE"/>
    <w:rsid w:val="00DA600F"/>
    <w:rsid w:val="00DA681F"/>
    <w:rsid w:val="00DB2D94"/>
    <w:rsid w:val="00DB53AF"/>
    <w:rsid w:val="00DB6591"/>
    <w:rsid w:val="00DD1632"/>
    <w:rsid w:val="00DD679D"/>
    <w:rsid w:val="00DE14D1"/>
    <w:rsid w:val="00DE53CE"/>
    <w:rsid w:val="00DE69C3"/>
    <w:rsid w:val="00DF7E98"/>
    <w:rsid w:val="00E0478C"/>
    <w:rsid w:val="00E0548A"/>
    <w:rsid w:val="00E116E9"/>
    <w:rsid w:val="00E121D7"/>
    <w:rsid w:val="00E14445"/>
    <w:rsid w:val="00E14B2C"/>
    <w:rsid w:val="00E20708"/>
    <w:rsid w:val="00E26A76"/>
    <w:rsid w:val="00E309EC"/>
    <w:rsid w:val="00E35F63"/>
    <w:rsid w:val="00E37426"/>
    <w:rsid w:val="00E37B25"/>
    <w:rsid w:val="00E51A07"/>
    <w:rsid w:val="00E51E31"/>
    <w:rsid w:val="00E560A8"/>
    <w:rsid w:val="00E56A45"/>
    <w:rsid w:val="00E63829"/>
    <w:rsid w:val="00E74211"/>
    <w:rsid w:val="00E74F65"/>
    <w:rsid w:val="00E83AE1"/>
    <w:rsid w:val="00E850A6"/>
    <w:rsid w:val="00E86E9C"/>
    <w:rsid w:val="00E9534C"/>
    <w:rsid w:val="00EA606B"/>
    <w:rsid w:val="00EB015E"/>
    <w:rsid w:val="00EB0F26"/>
    <w:rsid w:val="00EB1299"/>
    <w:rsid w:val="00EC2CF3"/>
    <w:rsid w:val="00EC665E"/>
    <w:rsid w:val="00ED00A4"/>
    <w:rsid w:val="00EE4C83"/>
    <w:rsid w:val="00EF5897"/>
    <w:rsid w:val="00EF7F79"/>
    <w:rsid w:val="00F05F96"/>
    <w:rsid w:val="00F07F01"/>
    <w:rsid w:val="00F11BAB"/>
    <w:rsid w:val="00F15504"/>
    <w:rsid w:val="00F206B1"/>
    <w:rsid w:val="00F24BE8"/>
    <w:rsid w:val="00F30617"/>
    <w:rsid w:val="00F351D9"/>
    <w:rsid w:val="00F37628"/>
    <w:rsid w:val="00F42067"/>
    <w:rsid w:val="00F42536"/>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21" Type="http://schemas.openxmlformats.org/officeDocument/2006/relationships/image" Target="media/image9.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25.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15.tiff"/><Relationship Id="rId58" Type="http://schemas.openxmlformats.org/officeDocument/2006/relationships/image" Target="media/image20.png"/><Relationship Id="rId66" Type="http://schemas.openxmlformats.org/officeDocument/2006/relationships/image" Target="media/image28.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23.tif"/><Relationship Id="rId19" Type="http://schemas.openxmlformats.org/officeDocument/2006/relationships/image" Target="media/image7.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oter" Target="footer1.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21.tiff"/><Relationship Id="rId67" Type="http://schemas.openxmlformats.org/officeDocument/2006/relationships/image" Target="media/image29.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9.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27.tif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17.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2271</TotalTime>
  <Pages>55</Pages>
  <Words>11285</Words>
  <Characters>64325</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269</cp:revision>
  <dcterms:created xsi:type="dcterms:W3CDTF">2024-03-10T09:33:00Z</dcterms:created>
  <dcterms:modified xsi:type="dcterms:W3CDTF">2024-03-13T15:49:00Z</dcterms:modified>
</cp:coreProperties>
</file>